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18 июня 2014 г. N 32770</w:t>
      </w:r>
    </w:p>
    <w:p w:rsidR="00AE0BD7" w:rsidRDefault="00AE0B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2013 г. N 876н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ФЕДЕРАЛЬНОЙ СЛУЖБЫ ПО НАДЗОРУ В СФЕРЕ ЗДРАВООХРАНЕНИЯ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ГОСУДАРСТВЕННОЙ УСЛУГИ ПО ЛИЦЕНЗИРОВАНИЮ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ПО ПРОИЗВОДСТВУ И ТЕХНИЧЕСКОМУ ОБСЛУЖИВАНИЮ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(ЗА ИСКЛЮЧЕНИЕМ СЛУЧАЯ, ЕСЛИ ТЕХНИЧЕСКОЕ ОБСЛУЖИВАНИЕ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ОСУЩЕСТВЛЯЕТСЯ ДЛЯ ОБЕСПЕЧЕНИЯ СОБСТВЕННЫХ НУЖД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ЮРИДИЧЕСКОГО ЛИЦА ИЛИ ИНДИВИДУАЛЬНОГО ПРЕДПРИНИМАТЕЛЯ)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ТЕХНИКИ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4084),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7507) приказываю: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Административный </w:t>
      </w:r>
      <w:hyperlink w:anchor="Par33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Федеральной службы по надзору в сфере здравоохранения по предоставлению государственной услуги по лицензированию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876н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ФЕДЕРАЛЬНОЙ СЛУЖБЫ ПО НАДЗОРУ В СФЕРЕ ЗДРАВООХРАНЕНИЯ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ГОСУДАРСТВЕННОЙ УСЛУГИ ПО ЛИЦЕНЗИРОВАНИЮ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ПО ПРОИЗВОДСТВУ И ТЕХНИЧЕСКОМУ ОБСЛУЖИВАНИЮ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(ЗА ИСКЛЮЧЕНИЕМ СЛУЧАЯ, ЕСЛИ ТЕХНИЧЕСКОЕ ОБСЛУЖИВАНИЕ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ОСУЩЕСТВЛЯЕТСЯ ДЛЯ ОБЕСПЕЧЕНИЯ СОБСТВЕННЫХ НУЖД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ЮРИДИЧЕСКОГО ЛИЦА ИЛИ ИНДИВИДУАЛЬНОГО ПРЕДПРИНИМАТЕЛЯ)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ТЕХНИКИ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lastRenderedPageBreak/>
        <w:t>I. Общие положения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Предмет регулирования Административного регламента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Административный регламент Федеральной службы по надзору в сфере здравоохранения по предоставлению государственной услуги по лицензированию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(далее - Административный регламент) определяет сроки и последовательность административных процедур (административных действий) предоставления государственной услуги по лицензированию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(далее - государственная услуга) Федеральной службой по надзору в сфере здравоохранения (далее соответственно - лицензирующего органа, Росздравнадзор).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Предметом регулирования настоящего Административного регламента является последовательность действий соискателей лицензии, являющихся юридическими лицами, индивидуальными предпринимателями, зарегистрированными в установленном порядке на территории Российской Федерации (далее - соискатели лицензии), лицензиатов и лицензирующего органа (его должностных лиц), связанных с предоставлением государственной услуги по лицензированию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(далее - деятельность по производству и техническому обслуживанию медицинской техники).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>Круг заявителей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качестве заявителя и получателя результата государственной услуги, за исключением предоставления сведений из реестра лицензий в виде выписки о конкретной лицензии, выступают соискатели лицензии, лицензиаты, а также уполномоченные в установленном порядке представители указанных лиц (далее - заявители).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Заявителем при предоставлении сведений из реестра лицензий в виде выписки о конкретной лицензии на осуществление деятельности по производству и техническому обслуживанию медицинской техники и иной информации по предоставлению государственной услуги может быть любое лицо.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54"/>
      <w:bookmarkEnd w:id="6"/>
      <w:r>
        <w:rPr>
          <w:rFonts w:ascii="Calibri" w:hAnsi="Calibri" w:cs="Calibri"/>
        </w:rPr>
        <w:t>Требования к порядку информирования о предоставлении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Информирование о порядке предоставления государственной услуги осуществляется Росздравнадзором: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посредством размещения информации, в том числе о графике приема заявителей и номерах телефонов для справок (консультаций):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 Росздравнадзора в сети Интернет: www.roszdravnadzor.ru (далее - официальный сайт Росздравнадзора);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Едином портале государственных и муниципальных услуг (функций): www.gosuslugi.ru;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информационных стендах в помещении приемной Росздравнадзора по работе с обращениями граждан;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номерам телефонов для справок.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Информирование о порядке предоставления государственной услуги производится Росздравнадзором по адресу: 109074, Москва, Славянская площадь, д. 4, строение 1;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Время работы Росздравнадзора: в будние дни - с 9-00 часов до 18-00 часов (по пятницам - с </w:t>
      </w:r>
      <w:r>
        <w:rPr>
          <w:rFonts w:ascii="Calibri" w:hAnsi="Calibri" w:cs="Calibri"/>
        </w:rPr>
        <w:lastRenderedPageBreak/>
        <w:t>9-00 часов до 16 часов 45 минут).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Обеденный перерыв - с 13-00 часов до 13 часов 45 минут.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Телефоны Росздравнадзора для справок: +7 (495) 698-31-18; +7 (495) 698-40-95, +7 (499) 578-01-43, +7 (499) 578-02-84; +7 (499) 578-02-08, +7 (499) 578-02-53, +7 (499) 578-02-56, +7 (499) 578-01-47.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почты: info@roszdravnadzor.ru.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Справочная служба Росздравнадзора: +7 (495) 698-16-14; +7 (495) 698-45-38.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предоставлении государственной услуги принимают участие следующие федеральные органы исполнительной власти: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Федеральная налоговая служба (ФНС России):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127381, Москва, </w:t>
      </w:r>
      <w:proofErr w:type="spellStart"/>
      <w:r>
        <w:rPr>
          <w:rFonts w:ascii="Calibri" w:hAnsi="Calibri" w:cs="Calibri"/>
        </w:rPr>
        <w:t>Неглинная</w:t>
      </w:r>
      <w:proofErr w:type="spellEnd"/>
      <w:r>
        <w:rPr>
          <w:rFonts w:ascii="Calibri" w:hAnsi="Calibri" w:cs="Calibri"/>
        </w:rPr>
        <w:t xml:space="preserve"> ул., д. 23;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для справок: +7 (495) 913-00-09;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официального сайта ФНС России: www.nalog.ru;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Федеральная служба государственной регистрации, кадастра и картографии (</w:t>
      </w:r>
      <w:proofErr w:type="spellStart"/>
      <w:r>
        <w:rPr>
          <w:rFonts w:ascii="Calibri" w:hAnsi="Calibri" w:cs="Calibri"/>
        </w:rPr>
        <w:t>Росреестр</w:t>
      </w:r>
      <w:proofErr w:type="spellEnd"/>
      <w:r>
        <w:rPr>
          <w:rFonts w:ascii="Calibri" w:hAnsi="Calibri" w:cs="Calibri"/>
        </w:rPr>
        <w:t>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109028, Москва, Воронцово Поле ул., д. 4а;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119415, Москва, Вернадского пр., д. 37, корп. 2;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117997, Москва, Кржижановского ул., д. 14, корп. 2;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129085, Москва, Мира пр., д. 101;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телефоны для справок: +7 (800) 100-34-34, +7 (495) 917-57-98, +7 (495) 917-48-52;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официального сайта </w:t>
      </w:r>
      <w:proofErr w:type="spellStart"/>
      <w:r>
        <w:rPr>
          <w:rFonts w:ascii="Calibri" w:hAnsi="Calibri" w:cs="Calibri"/>
        </w:rPr>
        <w:t>Росреестра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www.rosreestr.ru</w:t>
      </w:r>
      <w:proofErr w:type="spellEnd"/>
      <w:r>
        <w:rPr>
          <w:rFonts w:ascii="Calibri" w:hAnsi="Calibri" w:cs="Calibri"/>
        </w:rPr>
        <w:t>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Федеральное казначейство (Казначейство России):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109097, Москва, Ильинка ул., д. 7;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телефоны для справок: +7 (495) 984-12-97, +7 (495) 984-13-36;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официального сайта: www.roskazna.ru;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Федеральное агентство по техническому регулированию и метрологии (</w:t>
      </w:r>
      <w:proofErr w:type="spellStart"/>
      <w:r>
        <w:rPr>
          <w:rFonts w:ascii="Calibri" w:hAnsi="Calibri" w:cs="Calibri"/>
        </w:rPr>
        <w:t>Росстандарт</w:t>
      </w:r>
      <w:proofErr w:type="spellEnd"/>
      <w:r>
        <w:rPr>
          <w:rFonts w:ascii="Calibri" w:hAnsi="Calibri" w:cs="Calibri"/>
        </w:rPr>
        <w:t>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119991, г. Москва, Ленинский проспект, д. 9;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для справок: +7 (499) 236-03-00;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официального сайта: www.gost.ru.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Заявление о предоставлении государственной услуги с приложением документов в электронной форме может быть направлено заявителем через официальный сайт Росздравнадзора в сети Интернет или Единый портал государственных и муниципальных услуг (функций).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 заявления о предоставлении государственной услуги и документов, оформляемых и представляемых заявителями в Росздравнадзор для получения государственной услуги в электронном виде, должны быть доступны для копирования и заполнения в электронном виде на официальном сайте Росздравнадзора, Едином портале государственных и муниципальных услуг (функций).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электронной подписи при подаче в Росздравнадзор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2"/>
      <w:bookmarkEnd w:id="7"/>
      <w:r>
        <w:rPr>
          <w:rFonts w:ascii="Calibri" w:hAnsi="Calibri" w:cs="Calibri"/>
        </w:rPr>
        <w:t>8. На информационном стенде Росздравнадзора, на официальном сайте Росздравнадзора размещаются следующие информационные материалы и документы: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перечень нормативных правовых актов Российской Федерации, регламентирующих предоставление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информация о платежных реквизитах и порядке заполнения расчетных документов для уплаты государственной пошлины за предоставление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формы документов и заявлений, используемых Росздравнадзором в процессе лицензирования деятельности по производству и техническому обслуживанию медицинской техники.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деятельности по производству и техническому обслуживанию (за исключением случая, если техническое </w:t>
      </w:r>
      <w:r>
        <w:rPr>
          <w:rFonts w:ascii="Calibri" w:hAnsi="Calibri" w:cs="Calibri"/>
        </w:rPr>
        <w:lastRenderedPageBreak/>
        <w:t>обслуживание осуществляется для обеспечения собственных нужд юридического лица или индивидуального предпринимателя) медицинской техники (далее - лицензия) и переоформлении (отказе в переоформлении) лицензии должна быть доступна заявителям и размещаться на официальном сайте Росздравнадзора.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Сведения о ходе (этапе) принятия Росздравнадзором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размещаются на официальном Интернет-сайте Росздравнадзора: www.roszdravnadzor.ru, и на Едином портале государственных и муниципальных услуг (функций): www.gosuslugi.ru в порядке, установленном Правительством Российской Федерации.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Информация, относящаяся к осуществлению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предусмотренная </w:t>
      </w:r>
      <w:hyperlink r:id="rId6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2 статьи 21</w:t>
        </w:r>
      </w:hyperlink>
      <w:r>
        <w:rPr>
          <w:rFonts w:ascii="Calibri" w:hAnsi="Calibri" w:cs="Calibri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3477), размещается на официальном сайте Росздравнадзора и (или) на информационном стенде Росздравнадзора в течение 10 дней со дня: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официального опубликования нормативных правовых актов, устанавливающих обязательные требования к лицензированию деятельности по производству и техническому обслуживанию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принятия Росздравнадзором решения о предоставлении, прекращении действия лицензии, приостановлении, возобновлении ее действия, а также переоформлении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получения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4"/>
      <w:bookmarkEnd w:id="8"/>
      <w:r>
        <w:rPr>
          <w:rFonts w:ascii="Calibri" w:hAnsi="Calibri" w:cs="Calibri"/>
        </w:rPr>
        <w:t>II. Стандарт предоставления 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06"/>
      <w:bookmarkEnd w:id="9"/>
      <w:r>
        <w:rPr>
          <w:rFonts w:ascii="Calibri" w:hAnsi="Calibri" w:cs="Calibri"/>
        </w:rPr>
        <w:t>Наименование 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08"/>
      <w:bookmarkEnd w:id="10"/>
      <w:r>
        <w:rPr>
          <w:rFonts w:ascii="Calibri" w:hAnsi="Calibri" w:cs="Calibri"/>
        </w:rPr>
        <w:t>12. Государственная услуга по лицензированию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включает в себя следующие виды работ, составляющих лицензируемый вид деятельности: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части производства медицинской техники: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производство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изготовление по индивидуальными заказам пациентов медицинской техники, к которой предъявляются специальные требования по назначению медицинских работников и которая предназначена исключительно для личного использования конкретным пациентом;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части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монтаж и наладка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контроль технического состояния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периодическое и текущее техническое обслуживание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ремонт медицинской техники.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18"/>
      <w:bookmarkEnd w:id="11"/>
      <w:r>
        <w:rPr>
          <w:rFonts w:ascii="Calibri" w:hAnsi="Calibri" w:cs="Calibri"/>
        </w:rPr>
        <w:t>Наименование федерального органа исполнительной власти,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предоставляющего государственную услугу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Государственная услуга предоставляется Росздравнадзором.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23"/>
      <w:bookmarkEnd w:id="12"/>
      <w:r>
        <w:rPr>
          <w:rFonts w:ascii="Calibri" w:hAnsi="Calibri" w:cs="Calibri"/>
        </w:rPr>
        <w:t>Федеральные органы исполнительной власти,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обращение в которые необходимо для предоставления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7"/>
      <w:bookmarkEnd w:id="13"/>
      <w:r>
        <w:rPr>
          <w:rFonts w:ascii="Calibri" w:hAnsi="Calibri" w:cs="Calibri"/>
        </w:rPr>
        <w:t>14. В предоставлении государственной услуги участвуют следующие федеральные органы исполнительной власти, обращение в которые необходимо для предоставления государственной услуги: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Федеральная налоговая служба (ФНС России);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Федеральная служба государственной регистрации, кадастра и картографии (</w:t>
      </w:r>
      <w:proofErr w:type="spellStart"/>
      <w:r>
        <w:rPr>
          <w:rFonts w:ascii="Calibri" w:hAnsi="Calibri" w:cs="Calibri"/>
        </w:rPr>
        <w:t>Росреестр</w:t>
      </w:r>
      <w:proofErr w:type="spellEnd"/>
      <w:r>
        <w:rPr>
          <w:rFonts w:ascii="Calibri" w:hAnsi="Calibri" w:cs="Calibri"/>
        </w:rPr>
        <w:t>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Федеральное казначейство (Казначейство России);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Федеральное агентство по техническому регулированию и метрологии (</w:t>
      </w:r>
      <w:proofErr w:type="spellStart"/>
      <w:r>
        <w:rPr>
          <w:rFonts w:ascii="Calibri" w:hAnsi="Calibri" w:cs="Calibri"/>
        </w:rPr>
        <w:t>Росстандарт</w:t>
      </w:r>
      <w:proofErr w:type="spellEnd"/>
      <w:r>
        <w:rPr>
          <w:rFonts w:ascii="Calibri" w:hAnsi="Calibri" w:cs="Calibri"/>
        </w:rPr>
        <w:t>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Росздравнадзор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ar127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Административного регламента, а также организации.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134"/>
      <w:bookmarkEnd w:id="14"/>
      <w:r>
        <w:rPr>
          <w:rFonts w:ascii="Calibri" w:hAnsi="Calibri" w:cs="Calibri"/>
        </w:rPr>
        <w:t>Описание результата предоставления 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Результатами предоставления государственной услуги являются: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предоставление (отказ в предоставлении)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переоформление (отказ в переоформлении)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принятие решения о прекращении действия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выдача (отказ в выдаче) дубликата или копии лицензии.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142"/>
      <w:bookmarkEnd w:id="15"/>
      <w:r>
        <w:rPr>
          <w:rFonts w:ascii="Calibri" w:hAnsi="Calibri" w:cs="Calibri"/>
        </w:rPr>
        <w:t>Срок предоставления 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Срок предоставления государственной услуги: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45"/>
      <w:bookmarkEnd w:id="16"/>
      <w:r>
        <w:rPr>
          <w:rFonts w:ascii="Calibri" w:hAnsi="Calibri" w:cs="Calibri"/>
        </w:rPr>
        <w:t xml:space="preserve">1) принятие решения о предоставлении (об отказе в предоставлении) лицензии - 45 рабочих дней со дня поступления в Росздравнадзор надлежащим образом оформленного заявления о предоставлении лицензии и документов (сведений), предусмотренных </w:t>
      </w:r>
      <w:hyperlink w:anchor="Par184" w:history="1">
        <w:r>
          <w:rPr>
            <w:rFonts w:ascii="Calibri" w:hAnsi="Calibri" w:cs="Calibri"/>
            <w:color w:val="0000FF"/>
          </w:rPr>
          <w:t>пунктом 19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46"/>
      <w:bookmarkEnd w:id="17"/>
      <w:r>
        <w:rPr>
          <w:rFonts w:ascii="Calibri" w:hAnsi="Calibri" w:cs="Calibri"/>
        </w:rP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нахождения) - 10 рабочих дней со дня поступления в Росздравнадзор надлежащим образом оформленного заявления о переоформлении лицензии и других документов (сведений), предусмотренных </w:t>
      </w:r>
      <w:hyperlink w:anchor="Par202" w:history="1">
        <w:r>
          <w:rPr>
            <w:rFonts w:ascii="Calibri" w:hAnsi="Calibri" w:cs="Calibri"/>
            <w:color w:val="0000FF"/>
          </w:rPr>
          <w:t>пунктами 20</w:t>
        </w:r>
      </w:hyperlink>
      <w:r>
        <w:rPr>
          <w:rFonts w:ascii="Calibri" w:hAnsi="Calibri" w:cs="Calibri"/>
        </w:rPr>
        <w:t xml:space="preserve"> и </w:t>
      </w:r>
      <w:hyperlink w:anchor="Par208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47"/>
      <w:bookmarkEnd w:id="18"/>
      <w:r>
        <w:rPr>
          <w:rFonts w:ascii="Calibri" w:hAnsi="Calibri" w:cs="Calibri"/>
        </w:rP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- 30 рабочих дней со дня поступления в Росздравнадзор надлежащим образом оформленного заявления о переоформлении лицензии и документов, предусмотренных </w:t>
      </w:r>
      <w:hyperlink w:anchor="Par214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и </w:t>
      </w:r>
      <w:hyperlink w:anchor="Par227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выдача (направление) лицензии - 3 рабочих дня после дня подписания и регистрации лицензии в реестре лицензий;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49"/>
      <w:bookmarkEnd w:id="19"/>
      <w:r>
        <w:rPr>
          <w:rFonts w:ascii="Calibri" w:hAnsi="Calibri" w:cs="Calibri"/>
        </w:rPr>
        <w:t xml:space="preserve">5) принятие решения о прекращении действия лицензии - 10 рабочих дней со дня поступления в Росздравнадзор надлежащим образом оформленного заявления о прекращении действия лицензии, предусмотренного </w:t>
      </w:r>
      <w:hyperlink w:anchor="Par247" w:history="1">
        <w:r>
          <w:rPr>
            <w:rFonts w:ascii="Calibri" w:hAnsi="Calibri" w:cs="Calibri"/>
            <w:color w:val="0000FF"/>
          </w:rPr>
          <w:t>пунктом 25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предоставление дубликата лицензии, копии лицензии - 3 рабочих дня с даты приема заявления и других документов, предусмотренных </w:t>
      </w:r>
      <w:hyperlink w:anchor="Par248" w:history="1">
        <w:r>
          <w:rPr>
            <w:rFonts w:ascii="Calibri" w:hAnsi="Calibri" w:cs="Calibri"/>
            <w:color w:val="0000FF"/>
          </w:rPr>
          <w:t>пунктами 26</w:t>
        </w:r>
      </w:hyperlink>
      <w:r>
        <w:rPr>
          <w:rFonts w:ascii="Calibri" w:hAnsi="Calibri" w:cs="Calibri"/>
        </w:rPr>
        <w:t xml:space="preserve"> - </w:t>
      </w:r>
      <w:hyperlink w:anchor="Par251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Административного </w:t>
      </w:r>
      <w:r>
        <w:rPr>
          <w:rFonts w:ascii="Calibri" w:hAnsi="Calibri" w:cs="Calibri"/>
        </w:rPr>
        <w:lastRenderedPageBreak/>
        <w:t>регламента, Росздравнадзором.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записи в реестр лицензий осуществляется в день принятия решения о предоставлении лицензии, переоформлении лицензии, прекращения действия лицензии на основании заявления лицензиата о прекращении лицензируемого вида деятельности, о назначении проверки соискателя лицензии (лицензиата), реквизиты актов, составленных по результатам проверок, о выдаче дубликата лицензии.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53"/>
      <w:bookmarkEnd w:id="20"/>
      <w:r>
        <w:rPr>
          <w:rFonts w:ascii="Calibri" w:hAnsi="Calibri" w:cs="Calibri"/>
        </w:rPr>
        <w:t>Перечень нормативных правовых актов, регулирующих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отношения, возникающие в связи с предоставлением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Предоставление государственной услуги осуществляется в соответствии с: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ноября 2011 N 323-ФЗ "Об основах охраны здоровья граждан в Российской Федерации" (Собрание законодательства Российской Федерации, 2011, N 48, ст. 6724; 2012, N 26, ст. 3442, ст. 3446; 2013, N 27, ст. 3459, ст. 3477; N 30, ст. 4038; N 39, ст. 4883; 2013, N 48, ст. 6165);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ст. 4193, ст. 4196; N 32, ст. 4298; 2011, N 1, ст. 20; N 7, ст. 905; N 17, ст. 2310; N 23, ст. 3263; N 27, ст. 3880; N 30, ст. 4590; N 48, ст. 6728; 2012, N 19, ст. 2281; N 26, ст. 3446; N 31, ст. 4320, ст. 4322; 2013, N 9, ст. 874; N 27, ст. 3477; N 30, ст. 4041; N 44, ст. 5633; N 48, ст. 6165);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6961, 7009, 6952);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26.06.2008 N 102-ФЗ "Об обеспечении единства измерений" (Собрание законодательства Российской Федерации, 2008, N 26, ст. 3021; 2011, N 30, ст. 4590; N 49, ст. 7025; 2012, N 31, ст. 4322);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Налоговым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(часть вторая) от 5 августа 2008 г. N 117-ФЗ (Собрание законодательства Российской Федерации, 2000, N 32, ст. 3340, 3341; 2001, N 1, ст. 18; N 23, ст. 2289; N 33, ст. 3413, ст. 3421, ст. 3429; N 49, ст. 4554, ст. 4564; N 53, ст. 5015, ст. 5023; 2002, N 1, ст. 4; N 22, ст. 2026; N 30, ст. 3021, ст. 3027, ст. 3033; N 52, ст. 5132, ст. 5138; 2003, N 1, ст. 2, ст. 6, ст. 8; N 19, ст. 1749; N 21, ст. 1958;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3220, ст. 3222, ст. 3231; N 34, ст. 3517, 3518, 3520, 3522, 3523, 3524, 3525, 3527; N 35, ст. 3607; N 41, ст. 3994; N 45, ст. 4377; N 49, ст. 4840; 2005, N 1, ст. 9, ст. 29, ст. 30, ст. 34, ст. 38; N 21, ст. 1918; N 23, ст. 2201; N 24, ст. 2312; N 25, ст. 2427, 2428, 2429; N 27, ст. 2707, 2710, 2717; N 30, ст. 3101, 3104, 3112, 3117, 3118, 3128, 3129, 3130; N 43, ст. 4350; N 50, ст. 5246; N 52, ст. 5581; 2006, N 1, ст. 12, ст. 16; N 3, ст. 280; N 10, ст. 1065; N 12, ст. 1233; N 23, ст. 2380, ст. 2382; N 27, ст. 2881; N 30, ст. 3295; N 31, ст. 3433, 3436, 3443, 3450, 3452; N 43, ст. 4412; N 45, ст. 4627, 4628, 4629, 4630; N 47, ст. 4819; N 50, ст. 5279, ст. 5286; N 52, ст. 5498; 2007, N 1, ст. 7, 20, 31, 39; N 13, ст. 1465; N 21, ст. 2461, 2462, 2463; N 22, ст. 2563, 2564; N 23, ст. 2691; N 31, ст. 3991, ст. 3995, ст. 4013; N 45, ст. 5416, 5417, 5432; N 46, ст. 5553, </w:t>
      </w:r>
      <w:r>
        <w:rPr>
          <w:rFonts w:ascii="Calibri" w:hAnsi="Calibri" w:cs="Calibri"/>
        </w:rPr>
        <w:lastRenderedPageBreak/>
        <w:t>ст. 5554, ст. 5557; N 49, ст. 6045, 6046, 6071; N 50, ст. 6237, 6245, 6246; 2008, N 18, ст. 1942; N 26, ст. 3022; N 27, ст. 3126; N 30, ст. 3577, 3591, 3598, 3611, 3614, 3616; N 42, ст. 4697; N 48, ст. 5500, 5503, 5504, 5519; N 49, ст. 5723, 5749; N 52, ст. 6218, ст. 6219, 6227, 6236, 6237; 2009, N 1, ст. 13, 19, 21, 22, 31; N 11, ст. 1265; N 18, ст. 2147; N 23, ст. 2772, 2775; N 26, ст. 3123; N 29, ст. 3582, ст. 3598, 3602, 3625, 3638, 3639, 3641, 3642; N 30, ст. 3735, ст. 3739; N 39, ст. 4534; N 44, ст. 5171; N 45, ст. 5271; N 48, ст. 5711, ст. 5725, 5726, 5731, 5732, 5733, 5734, 5737; N 51, ст. 6153, 6155; N 52, ст. 6444, 6450, 6455; 2010, N 15, ст. 1737, 1746; N 18, ст. 2145, N 19, ст. 2291; N 21, ст. 2524; N 23, ст. 2797; N 25, ст. 3070; N 28, ст. 3553; N 31, ст. 4176, 4186, 4198; N 32, ст. 4298; N 40, ст. 4969; N 45, ст. 5750, 5756; N 46, ст. 5918; N 47, ст. 6034; N 48, ст. 6247, 6248, ст. 6249, ст. 6250, 6251; N 49, ст. 6409; 2011, N 1, ст. 7, 9, 21, 37; N 11, ст. 1492, ст. 1494; N 17, ст. 2311, 2318; N 23, ст. 3262, 3265; N 24, ст. 3357; N 26, ст. 3652; N 27, ст. 3881; N 29, ст. 4291; N 30, ст. 4563, 4566, 4575, 4583, 4587, 4593, 4596, 4597, 4606; N 45, ст. 6335; N 47, ст. 6608, 6609, 6610, 6611; N 48, ст. 6729, ст. 6731; N 49, ст. 7014, ст. 7015, 7016, 7017, 7037, 7043, 7061, 7063; N 50, ст. 7347; 2012, N 14, ст. 1545; N 18, ст. 2128; N 19, ст. 2281; N 24, ст. 3066; N 26, ст. 3447; N 27, ст. 3587, ст. 3588; N 29, ст. 3980; N 31, ст. 4319, 4322, 4334; N 41, ст. 5526, 5527; N 49, ст. 6747, 6748, 6749, 6750, 6751; N 50, ст. 6958; N 53, ст. 7596, 7603, 7604, 7607, 7619; 2013, N 9, ст. 874; N 14, ст. 1647; N 19, ст. 2321; N 23, ст. 2866, ст. 2888, 2889; N 26, ст. 3207; N 27, ст. 3444; N 30, ст. 4031, 4045, 4046, 4047, 4048, 4049, 4081, 4084; N 40, ст. 5033, 5037, 5038, 5039; N 44, ст. 5640, 5645, 5646; N 48, ст. 6165; N 49, ст. 6335; N 52, ст. 6981, 6985);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19 июня 2002 г. N 438 "О едином государственном реестре юридических лиц" (Собрание законодательства Российской Федерации, 2002, N 26, ст. 2585; N 46, ст. 4597; 2003, N 33, ст. 3270; N 43, ст. 4238; 2004, N 10, ст. 864; 2005, N 51, ст. 5546; 2006, N 49, ст. 5220; 2007, N 32, ст. 4146; N 34, ст. 4237; 2008, N 50, ст. 5958; 2012, N 1, ст. 136);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февраля 2004 г. N 110 "О совершенствовании процедур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2004, N 10, ст. 864; 2005, N 51, ст. 5546; 2006, N 3, ст. 297; 2007, N 32, ст. 4146; 2008, N 14, ст. 1421; N 50, ст. 5958; 2012, N 1, ст. 136; 2013, N 16, ст. 1957; N 23, ст. 2914);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37, ст. 5002; N 39, ст. 5267; N 24, ст. 3014; N 44, ст. 5764);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 (далее - постановление Правительства Российской Федерации от 6 октября 2011 г. N 826);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 июня 2013 г. N 469 "О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 (Собрание законодательства Российской Федерации, 2013, N 23, ст. 2926);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</w:t>
      </w: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5832; 2012, N 17, ст. 2002; 2013, N 28, ст. 3838; N 30, ст. 4107);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</w:t>
      </w:r>
      <w:r>
        <w:rPr>
          <w:rFonts w:ascii="Calibri" w:hAnsi="Calibri" w:cs="Calibri"/>
        </w:rPr>
        <w:lastRenderedPageBreak/>
        <w:t>законодательства Российской Федерации, 2012, N 35, ст. 4829);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30 июня 2004 г. N 323 "Об утверждении Положения о Федеральной службе по надзору в сфере здравоохранения" (Собрание законодательства Российской Федерации, 2004, N 28, ст. 2900; N 33, ст. 3499; 2006, N 52, ст. 5587; 2007, N 12, ст. 1414; N 35, ст. 4310; 2008, N 46, ст. 5337; 2009, N 2, ст. 244; N 6, ст. 738; N 33, ст. 4081; 2010, N 26, ст. 3350; N 35, ст. 4574; N 45, ст. 5851; 2011, N 2, ст. 339; N 14, ст. 1935; 2012, N 1, ст. 171; N 20, ст. 2528, N 26, ст. 3531; 2013, N 20, ст. 2477; N 45, ст. 5822);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16 октября 2003 г. N 630 "О едином государственном реестре индивидуальных предпринимателей, правилах хранения в единых государственных реестрах юридических лиц и индивидуальных предпринимателей документов (сведений) и передачи их на постоянное хранение в государственные архивы, а также о внесении изменений и дополнений в постановления Правительства Российской Федерации от 19 июня 2002 г. N 438 и 439" (Собрание законодательства Российской Федерации, 2003, N 43, ст. 4238; 2004, N 10, ст. 864; 2005, N 51, ст. 5546; 2010, N 11, ст. 1224; 2012, N 1, ст. 136; 2013, N 23, ст. 2914).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176"/>
      <w:bookmarkEnd w:id="21"/>
      <w:r>
        <w:rPr>
          <w:rFonts w:ascii="Calibri" w:hAnsi="Calibri" w:cs="Calibri"/>
        </w:rPr>
        <w:t>Исчерпывающий перечень документов, необходимых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государственной услуги и услуг,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которые являются необходимыми и обязательными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государственной услуги, подлежащих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представлению заявителем, способы их получения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заявителем, в том числе в электронной форме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84"/>
      <w:bookmarkEnd w:id="22"/>
      <w:r>
        <w:rPr>
          <w:rFonts w:ascii="Calibri" w:hAnsi="Calibri" w:cs="Calibri"/>
        </w:rPr>
        <w:t>19. Для получения лицензии представляются следующие документы (сведения):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предоставлении лицензии, в котором указываются: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деятельность по производству и техническому обслуживанию медицинской техники,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утвержденному постановлением Правительства Российской Федерации от 3 июня 2013 г. N 469;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реквизиты документа, подтверждающего факт уплаты государственной пошлины за </w:t>
      </w:r>
      <w:r>
        <w:rPr>
          <w:rFonts w:ascii="Calibri" w:hAnsi="Calibri" w:cs="Calibri"/>
        </w:rPr>
        <w:lastRenderedPageBreak/>
        <w:t>предоставление лицензии, либо иные сведения, подтверждающие факт уплаты указанной государственной пошлины;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копии учредительных документов юридического лица, засвидетельствованные в нотариальном порядке, предусмотренные </w:t>
      </w:r>
      <w:hyperlink r:id="rId26" w:history="1">
        <w:r>
          <w:rPr>
            <w:rFonts w:ascii="Calibri" w:hAnsi="Calibri" w:cs="Calibri"/>
            <w:color w:val="0000FF"/>
          </w:rPr>
          <w:t>частью 3 статьи 13</w:t>
        </w:r>
      </w:hyperlink>
      <w:r>
        <w:rPr>
          <w:rFonts w:ascii="Calibri" w:hAnsi="Calibri" w:cs="Calibri"/>
        </w:rPr>
        <w:t xml:space="preserve"> Федерального закона от 4 мая 2011 г. N 99-ФЗ;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копии документов, подтверждающих наличие у соискателя лицензии на праве собственности или на ином законном основании помещений, зданий, сооружений по месту осуществления лицензируемого вида деятельности, технических средств и оборудования, необходимых для осуществления деятельности по производству и техническому обслуживанию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копии документов, подтверждающих наличие у соискателя лицензии на праве собственности или на ином законном основании средств измерений, предусмотренных нормативной, технической документацией производителя, и соответствие требованиям к их поверке и (или) калибровке, предусмотренным </w:t>
      </w:r>
      <w:hyperlink r:id="rId27" w:history="1">
        <w:r>
          <w:rPr>
            <w:rFonts w:ascii="Calibri" w:hAnsi="Calibri" w:cs="Calibri"/>
            <w:color w:val="0000FF"/>
          </w:rPr>
          <w:t>статьями 13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"Об обеспечении единства измерений", необходимых для осуществления деятельности по производству и техническому обслуживанию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для осуществления деятельности по производству медицинской техники: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реквизиты документов, подтверждающих регистрацию в Российской Федерации медицинских изделий, которые соискатель лицензии намерен производить (за исключением случая, если медицинские изделия будут изготавливаться по индивидуальным заказам пациентов исключительно для личного использования), при этом такие реквизиты указываются в заявлении;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копии нормативной, технической документации на медицинскую технику, которую соискатель лицензии намерен производить;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копии документов, подтверждающих наличие высшего или среднего профессионального (технического) образования, стажа работы по специальности не менее 3 лет и дополнительного профессионального образования (повышения квалификации не реже одного раза в 5 лет) работников соискателя лицензии, заключивших с соискателем лицензии трудовые договоры, ответственных за производство и качество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для осуществления деятельности по техническому обслуживанию медицинской техники копии: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эксплуатационной документации производителя на медицинскую технику;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документов, подтверждающих наличие высшего или среднего профессионального (технического) образования, стажа работы по специальности не менее 3 лет и дополнительного профессионального образования (повышения квалификации не реже одного раза в 5 лет) работников соискателя лицензии, заключивших с соискателем лицензии трудовые договоры, осуществляющих техническое обслуживание медицинской техники.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опись прилагаемых документов.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02"/>
      <w:bookmarkEnd w:id="23"/>
      <w:r>
        <w:rPr>
          <w:rFonts w:ascii="Calibri" w:hAnsi="Calibri" w:cs="Calibri"/>
        </w:rPr>
        <w:t>20. Для переоформления лицензии в случаях реорганизации юридического лица в форме преобразования представляются следующие документы (сведения):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переоформлении лицензии, в котором указываются: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новые сведения о лицензиате или его правопреемнике, предусмотренные </w:t>
      </w:r>
      <w:hyperlink r:id="rId29" w:history="1">
        <w:r>
          <w:rPr>
            <w:rFonts w:ascii="Calibri" w:hAnsi="Calibri" w:cs="Calibri"/>
            <w:color w:val="0000FF"/>
          </w:rPr>
          <w:t>частью 1 статьи 13</w:t>
        </w:r>
      </w:hyperlink>
      <w:r>
        <w:rPr>
          <w:rFonts w:ascii="Calibri" w:hAnsi="Calibri" w:cs="Calibri"/>
        </w:rPr>
        <w:t xml:space="preserve"> Федерального закона от 4 мая 2011 г. N 99-ФЗ;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опись прилагаемых документов.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08"/>
      <w:bookmarkEnd w:id="24"/>
      <w:r>
        <w:rPr>
          <w:rFonts w:ascii="Calibri" w:hAnsi="Calibri" w:cs="Calibri"/>
        </w:rPr>
        <w:t>21. Для переоформления лицензии в случаях изменения наименования юридического лица, адреса места его нахождения, представляются следующие документы (сведения):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переоформлении лицензии, в котором указываются: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новые сведения о лицензиате;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опись прилагаемых документов.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14"/>
      <w:bookmarkEnd w:id="25"/>
      <w:r>
        <w:rPr>
          <w:rFonts w:ascii="Calibri" w:hAnsi="Calibri" w:cs="Calibri"/>
        </w:rPr>
        <w:t>22. Для переоформления лицензии, в случае намерения лицензиата осуществлять деятельность по производству и техническому обслуживанию медицинской техники по адресу места ее осуществления, не указанному в лицензии, представляются следующие документы (сведения):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переоформлении лицензии, в котором указываются: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новый адрес места осуществления деятельности;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реквизиты документов, подтверждающих право собственности или иное законное основание использования помещений, зданий, сооружений по месту осуществления лицензируемого вида деятельности, технических средств и оборудования, необходимых для осуществления деятельности по производству и техническому обслуживанию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реквизиты документов, подтверждающих право собственности или иное законное основание использования средств измерений, предусмотренных нормативной, технической документацией производителя, и соответствие требованиям к их поверке и (или) калибровке, предусмотренным </w:t>
      </w:r>
      <w:hyperlink r:id="rId30" w:history="1">
        <w:r>
          <w:rPr>
            <w:rFonts w:ascii="Calibri" w:hAnsi="Calibri" w:cs="Calibri"/>
            <w:color w:val="0000FF"/>
          </w:rPr>
          <w:t>статьями 13</w:t>
        </w:r>
      </w:hyperlink>
      <w:r>
        <w:rPr>
          <w:rFonts w:ascii="Calibri" w:hAnsi="Calibri" w:cs="Calibri"/>
        </w:rPr>
        <w:t xml:space="preserve"> и </w:t>
      </w:r>
      <w:hyperlink r:id="rId31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"Об обеспечении единства измерений", необходимых для осуществления деятельности по производству и техническому обслуживанию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осуществлении деятельности по производству медицинской техники: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документов, подтверждающих регистрацию медицинских изделий в Российской Федерации (за исключением случая, если медицинские изделия изготавливаются по индивидуальным заказам пациентов исключительно для личного использования);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нормативной, технической документации на медицинскую технику;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документов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работников, заключивших с лицензиатом трудовые договоры, ответственных за производство и качество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 осуществлении деятельности по техническому обслуживанию медицинской техники: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документов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работников, заключивших с лицензиатом трудовые договоры, осуществляющих техническое обслуживание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опись прилагаемых документов.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27"/>
      <w:bookmarkEnd w:id="26"/>
      <w:r>
        <w:rPr>
          <w:rFonts w:ascii="Calibri" w:hAnsi="Calibri" w:cs="Calibri"/>
        </w:rPr>
        <w:t>23. Для переоформления лицензии в случае намерения выполнять новые работы, оказывать новые услуги, составляющие деятельность по производству и техническому обслуживанию медицинской техники, ранее не указанные в лицензии, представляются следующие документы (сведения):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переоформлении лицензии, в котором указываются: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новых работах, об услугах, составляющих деятельность по производству и техническому обслуживанию медицинской техники, которые лицензиат намерен выполнять, оказывать;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реквизиты документов, подтверждающих право собственности или иное законное основание использования средств измерений, предусмотренных нормативной, технической документацией производителя, и соответствие требованиям к их поверке и (или) калибровке, предусмотренным </w:t>
      </w:r>
      <w:hyperlink r:id="rId32" w:history="1">
        <w:r>
          <w:rPr>
            <w:rFonts w:ascii="Calibri" w:hAnsi="Calibri" w:cs="Calibri"/>
            <w:color w:val="0000FF"/>
          </w:rPr>
          <w:t>статьями 13</w:t>
        </w:r>
      </w:hyperlink>
      <w:r>
        <w:rPr>
          <w:rFonts w:ascii="Calibri" w:hAnsi="Calibri" w:cs="Calibri"/>
        </w:rPr>
        <w:t xml:space="preserve"> и </w:t>
      </w:r>
      <w:hyperlink r:id="rId33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"Об обеспечении единства измерений", необходимых для осуществления деятельности по производству и техническому обслуживанию </w:t>
      </w:r>
      <w:r>
        <w:rPr>
          <w:rFonts w:ascii="Calibri" w:hAnsi="Calibri" w:cs="Calibri"/>
        </w:rPr>
        <w:lastRenderedPageBreak/>
        <w:t>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осуществлении деятельности по производству медицинской техники: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документов, подтверждающих регистрацию в Российской Федерации медицинских изделий (за исключением случая, если медицинские изделия изготавливаются по индивидуальным заказам пациентов исключительно для личного использования);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нормативной, технической документации на медицинскую технику;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документов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работников, заключивших с лицензиатом трудовые договоры, ответственных за производство и качество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осуществлении деятельности по техническому обслуживанию медицинской техники: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эксплуатационной документации производителя на медицинскую технику;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документов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работников, заключивших с лицензиатом трудовые договоры, осуществляющих техническое обслуживание медицинской техники.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оригинал действующей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опись прилагаемых документов.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41"/>
      <w:bookmarkEnd w:id="27"/>
      <w:r>
        <w:rPr>
          <w:rFonts w:ascii="Calibri" w:hAnsi="Calibri" w:cs="Calibri"/>
        </w:rPr>
        <w:t>24. Для переоформления лицензии в случае прекращения деятельности по одному адресу или нескольким адресам мест ее осуществления, указанным в лицензии, представляются следующие документы: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переоформлении лицензии, в котором указываются: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адреса, по которым прекращена деятельность, и дата, с которой фактически она прекращена;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оригинал действующей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опись прилагаемых документов.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47"/>
      <w:bookmarkEnd w:id="28"/>
      <w:r>
        <w:rPr>
          <w:rFonts w:ascii="Calibri" w:hAnsi="Calibri" w:cs="Calibri"/>
        </w:rPr>
        <w:t xml:space="preserve">25. Для прекращения действия лицензии в случае, предусмотренном </w:t>
      </w:r>
      <w:hyperlink r:id="rId34" w:history="1">
        <w:r>
          <w:rPr>
            <w:rFonts w:ascii="Calibri" w:hAnsi="Calibri" w:cs="Calibri"/>
            <w:color w:val="0000FF"/>
          </w:rPr>
          <w:t>пунктом 1 части 13 статьи 20</w:t>
        </w:r>
      </w:hyperlink>
      <w:r>
        <w:rPr>
          <w:rFonts w:ascii="Calibri" w:hAnsi="Calibri" w:cs="Calibri"/>
        </w:rPr>
        <w:t xml:space="preserve"> Федерального закона от 4 мая 2011 г. N 99-ФЗ, представляется заявление о прекращении лицензируемого вида деятельности, в котором указывается дата, с которой фактически прекращена деятельность по производству и техническому обслуживанию медицинской техники.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48"/>
      <w:bookmarkEnd w:id="29"/>
      <w:r>
        <w:rPr>
          <w:rFonts w:ascii="Calibri" w:hAnsi="Calibri" w:cs="Calibri"/>
        </w:rPr>
        <w:t>26. Для получения дубликата лицензии представляются следующие документы: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предоставлении дубликата лицензии, в котором указываются реквизиты документа, подтверждающего факт уплаты государственной пошлины за предоставление дубликата лицензии, либо иные сведения, подтверждающие факт уплаты указанной государственной пошлины;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испорченный бланк лицензии (в случае порчи лицензии).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51"/>
      <w:bookmarkEnd w:id="30"/>
      <w:r>
        <w:rPr>
          <w:rFonts w:ascii="Calibri" w:hAnsi="Calibri" w:cs="Calibri"/>
        </w:rPr>
        <w:t>27. Для получения копии лицензии представляется заявление о предоставлении копии лицензии.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 случае если в заявлении о предоставлении лицензии, о переоформлении лицензии, о прекращении действия лицензии, о предоставлении дубликата лицензии или копии лицензии указывается на необходимость предоставления в форме электронного документа, Росздравнадзор направляет заявителю лицензию, дубликат лицензии или копию лицензии в форме электронного документа, подписанного электронной подписью.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Заявления и документы (копии документов), необходимые для получения или переоформления лицензии (дубликата лицензии, сведений из реестра лицензий), могут быть представлены соискателем лицензии (лицензиатом) на бумажном носителе и в форме </w:t>
      </w:r>
      <w:r>
        <w:rPr>
          <w:rFonts w:ascii="Calibri" w:hAnsi="Calibri" w:cs="Calibri"/>
        </w:rPr>
        <w:lastRenderedPageBreak/>
        <w:t>электронного документа, подписанного электронной подписью,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При предоставлении государственной услуги Росздравнадзор не вправе требовать от заявителя: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информационного взаимодействия.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58"/>
      <w:bookmarkEnd w:id="31"/>
      <w:r>
        <w:rPr>
          <w:rFonts w:ascii="Calibri" w:hAnsi="Calibri" w:cs="Calibri"/>
        </w:rPr>
        <w:t>Исчерпывающий перечень документов, необходимых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государственной услуги, которые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находятся в распоряжении государственных органов,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участвующих в предоставлении государственной услуги,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которые заявитель вправе представить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65"/>
      <w:bookmarkEnd w:id="32"/>
      <w:r>
        <w:rPr>
          <w:rFonts w:ascii="Calibri" w:hAnsi="Calibri" w:cs="Calibri"/>
        </w:rPr>
        <w:t>31. Для предоставления государственной услуги необходимы следующие документы (сведения), которые находятся в распоряжении: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ФНС России - сведения о соискателе лицензии (лицензиате), содержащиеся в Едином государственном реестре юридических лиц, Едином государственном реестре индивидуальных предпринимателей;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spellStart"/>
      <w:r>
        <w:rPr>
          <w:rFonts w:ascii="Calibri" w:hAnsi="Calibri" w:cs="Calibri"/>
        </w:rPr>
        <w:t>Росреестра</w:t>
      </w:r>
      <w:proofErr w:type="spellEnd"/>
      <w:r>
        <w:rPr>
          <w:rFonts w:ascii="Calibri" w:hAnsi="Calibri" w:cs="Calibri"/>
        </w:rPr>
        <w:t xml:space="preserve"> - сведения, подтверждающие наличие у соискателя лицензии на праве собственности или на ином законном основании зданий, сооружений и помещений, необходимых для осуществления лицензируемой деятельности и соответствующих установленным требованиям, права на которые зарегистрированы в Едином государственной реестре прав на недвижимое имущество и сделок с ним;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Казначейства России - сведения, подтверждающие уплату государственной пошлины за предоставление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proofErr w:type="spellStart"/>
      <w:r>
        <w:rPr>
          <w:rFonts w:ascii="Calibri" w:hAnsi="Calibri" w:cs="Calibri"/>
        </w:rPr>
        <w:t>Росстандарта</w:t>
      </w:r>
      <w:proofErr w:type="spellEnd"/>
      <w:r>
        <w:rPr>
          <w:rFonts w:ascii="Calibri" w:hAnsi="Calibri" w:cs="Calibri"/>
        </w:rPr>
        <w:t xml:space="preserve"> - сведения о соответствии требованиям, предусмотренным </w:t>
      </w:r>
      <w:hyperlink r:id="rId35" w:history="1">
        <w:r>
          <w:rPr>
            <w:rFonts w:ascii="Calibri" w:hAnsi="Calibri" w:cs="Calibri"/>
            <w:color w:val="0000FF"/>
          </w:rPr>
          <w:t>статьями 13</w:t>
        </w:r>
      </w:hyperlink>
      <w:r>
        <w:rPr>
          <w:rFonts w:ascii="Calibri" w:hAnsi="Calibri" w:cs="Calibri"/>
        </w:rPr>
        <w:t xml:space="preserve"> и </w:t>
      </w:r>
      <w:hyperlink r:id="rId36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"Об обеспечении единства измерений" к поверке и (или) калибровке средств измерений, предусмотренных нормативной, технической документацией производителя.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 Соискатель лицензии (лицензиат) вправе представить указанные в </w:t>
      </w:r>
      <w:hyperlink w:anchor="Par265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Административного регламента документы по собственной инициативе.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272"/>
      <w:bookmarkEnd w:id="33"/>
      <w:r>
        <w:rPr>
          <w:rFonts w:ascii="Calibri" w:hAnsi="Calibri" w:cs="Calibri"/>
        </w:rPr>
        <w:t>Исчерпывающий перечень оснований для отказа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приеме документов, необходимых для предоставления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Основания для отказа в приеме документов, необходимых для предоставления государственной услуги, не предусмотрены.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278"/>
      <w:bookmarkEnd w:id="34"/>
      <w:r>
        <w:rPr>
          <w:rFonts w:ascii="Calibri" w:hAnsi="Calibri" w:cs="Calibri"/>
        </w:rPr>
        <w:t>Исчерпывающий перечень оснований для приостановления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отказа в предоставлении 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Основанием для приостановления предоставления государственной услуги является предоставление соискателем лицензии или лицензиатом заявления, оформленного с нарушением требований, и (или) неполного комплекта документов.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82"/>
      <w:bookmarkEnd w:id="35"/>
      <w:r>
        <w:rPr>
          <w:rFonts w:ascii="Calibri" w:hAnsi="Calibri" w:cs="Calibri"/>
        </w:rPr>
        <w:lastRenderedPageBreak/>
        <w:t>35. Основания для отказа в предоставлении государственной услуги: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предоставлении лицензии отказывается по следующим основаниям: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установленное в ходе проверки несоответствие соискателя лицензии лицензионным требованиям;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переоформлении лицензии отказывается по следующим основаниям: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установленное в ходе проверки несоответствие лицензиата лицензионным требованиям;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291"/>
      <w:bookmarkEnd w:id="36"/>
      <w:r>
        <w:rPr>
          <w:rFonts w:ascii="Calibri" w:hAnsi="Calibri" w:cs="Calibri"/>
        </w:rPr>
        <w:t>Перечень услуг, которые являются необходимыми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обязательными для предоставления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услуги, в том числе сведения о документе (документах),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выдаваемом (выдаваемых) организациями, участвующими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299"/>
      <w:bookmarkEnd w:id="37"/>
      <w:r>
        <w:rPr>
          <w:rFonts w:ascii="Calibri" w:hAnsi="Calibri" w:cs="Calibri"/>
        </w:rPr>
        <w:t>Порядок, размер и основания взимания платы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предоставление услуг, которые являются необходимыми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обязательными для предоставления государственной услуги,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включая информацию о методике расчета размера такой платы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За предоставление государственной услуги взимается государственная пошлина в соответствии с </w:t>
      </w:r>
      <w:hyperlink r:id="rId37" w:history="1">
        <w:r>
          <w:rPr>
            <w:rFonts w:ascii="Calibri" w:hAnsi="Calibri" w:cs="Calibri"/>
            <w:color w:val="0000FF"/>
          </w:rPr>
          <w:t>подпунктом 92 пункта 1 статьи 333.33</w:t>
        </w:r>
      </w:hyperlink>
      <w:r>
        <w:rPr>
          <w:rFonts w:ascii="Calibri" w:hAnsi="Calibri" w:cs="Calibri"/>
        </w:rPr>
        <w:t xml:space="preserve"> Налогового кодекса Российской Федерации в следующих размерах: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лицензии - 6 000 рублей;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переоформление лицензии в связи с внесением дополнений в сведения об адресах мест осуществления лицензируемой деятельности, о выполняемых работах и об оказываемых услугах в составе лицензируемой деятельности - 2 600 рублей;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переоформление лицензии в других случаях - 600 рублей;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дубликата лицензии - 600 рублей.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311"/>
      <w:bookmarkEnd w:id="38"/>
      <w:r>
        <w:rPr>
          <w:rFonts w:ascii="Calibri" w:hAnsi="Calibri" w:cs="Calibri"/>
        </w:rPr>
        <w:t>Максимальный срок ожидания в очереди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запроса о предоставлении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и при получении результата предоставления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Максимальный срок ожидания в очереди при подаче соискателем лицензии (лицензиатом) заявления о предоставлении государственной услуги и при получении результата государственной услуги не должен превышать 15 минут.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318"/>
      <w:bookmarkEnd w:id="39"/>
      <w:r>
        <w:rPr>
          <w:rFonts w:ascii="Calibri" w:hAnsi="Calibri" w:cs="Calibri"/>
        </w:rPr>
        <w:t>Срок и порядок регистрации заявления заявителя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государственной услуги, в том числе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электронной форме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39. Заявление и другие документы, поступившие от заявителя в Росздравнадзор (в том числе представленные в форме электронного документа) для получения государственной услуги, регистрируются в течение 1 рабочего дня с даты их поступления работниками Росздравнадзора, ответственными за прием и регистрацию документов, без предварительной записи в порядке очередности.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Прием и регистрация документов, представляемых в Росздравнадзор, в том числе с использованием информационно-коммуникационных технологий (в форме электронного документа), осуществляется должностными лицами Росздравнадзора, ответственными за выполнение административной процедуры по приему и регистрации документов при предоставлении государственной услуги, по описи,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 либо в электронной форме.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0" w:name="Par325"/>
      <w:bookmarkEnd w:id="40"/>
      <w:r>
        <w:rPr>
          <w:rFonts w:ascii="Calibri" w:hAnsi="Calibri" w:cs="Calibri"/>
        </w:rPr>
        <w:t>Требование к помещениям, в которых предоставляется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услуга, к месту ожидания, приема заявлений,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размещению и оформлению визуальной, текстовой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мультимедийной информации о порядке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такой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Интернет, а также доступом к документам (сведениям) в электронном виде или на бумажном носителе.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 государственных и муниципальных услуг (функций), на сайте Росздравнадзора, содержащих сведения, указанные в </w:t>
      </w:r>
      <w:hyperlink w:anchor="Par92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Выдача заявителю лицензии или уведомления об отказе в выдаче лицензии (об отказе в переоформлении лицензии) осуществляется должностным лицом Росздравнадзора, ответственным за прием и регистрацию документов, без предварительной записи в порядке очередности.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337"/>
      <w:bookmarkEnd w:id="41"/>
      <w:r>
        <w:rPr>
          <w:rFonts w:ascii="Calibri" w:hAnsi="Calibri" w:cs="Calibri"/>
        </w:rPr>
        <w:t>Показатели доступности и качества 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Показателями доступности и качества государственной услуги являются: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Росздравнадзора;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соблюдение стандарта предоставления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жалоб заявителей на действия (бездействие) должностных лиц Росздравнадзора при предоставлении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оперативность вынесения решения в отношении рассматриваемого обращения;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полнота и актуальность информации о порядке предоставления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количество взаимодействий заявителя с должностными лицами при предоставлении государственной услуги и их продолжительность определены Административным регламентом.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2" w:name="Par349"/>
      <w:bookmarkEnd w:id="42"/>
      <w:r>
        <w:rPr>
          <w:rFonts w:ascii="Calibri" w:hAnsi="Calibri" w:cs="Calibri"/>
        </w:rPr>
        <w:t>Иные требования, в том числе учитывающие особенности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 в многофункциональных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центрах предоставления государственных и муниципальных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 и особенности предоставления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в электронной форме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требования и особенности предоставления государственной услуги в электронной форме отсутствуют.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3" w:name="Par358"/>
      <w:bookmarkEnd w:id="43"/>
      <w:r>
        <w:rPr>
          <w:rFonts w:ascii="Calibri" w:hAnsi="Calibri" w:cs="Calibri"/>
        </w:rPr>
        <w:t>III. Состав, последовательность и сроки выполнения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(действий), требования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порядку их выполнения, в том числе особенности выполнения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 в электронной форме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363"/>
      <w:bookmarkEnd w:id="44"/>
      <w:r>
        <w:rPr>
          <w:rFonts w:ascii="Calibri" w:hAnsi="Calibri" w:cs="Calibri"/>
        </w:rPr>
        <w:t>Состав административных процедур в рамках предоставления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При предоставлении государственной услуги осуществляются следующие административные процедуры: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рассмотрение заявления, других документов о предоставлении лицензии и принятие решения о предоставлении (об отказе в предоставлении)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рассмотрение заявления, других документов о переоформлении лицензии и принятие решения о переоформлении (об отказе в переоформлении)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взаимодействие Росздравнадзора с иными федеральными органами государственной власти и органами, участвующими в предоставлении государственных услуг, формирование и направление межведомственных запросов в указанные органы, участвующие в предоставлении государственных услуг;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предоставление дубликата лицензии или копии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прекращение действия лицензии по заявлению лицензиата.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Структура и взаимосвязь административных процедур, выполняемых при предоставлении государственной услуги, приведены на блок-схеме (</w:t>
      </w:r>
      <w:hyperlink w:anchor="Par691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Административному регламенту).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374"/>
      <w:bookmarkEnd w:id="45"/>
      <w:r>
        <w:rPr>
          <w:rFonts w:ascii="Calibri" w:hAnsi="Calibri" w:cs="Calibri"/>
        </w:rPr>
        <w:t>Последовательность выполнения административных процедур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6" w:name="Par377"/>
      <w:bookmarkEnd w:id="46"/>
      <w:r>
        <w:rPr>
          <w:rFonts w:ascii="Calibri" w:hAnsi="Calibri" w:cs="Calibri"/>
        </w:rPr>
        <w:t>Рассмотрение заявления, других документов о предоставлении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лицензии и принятие решения о предоставлении (об отказе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предоставлении) лицензии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Административная процедура "Рассмотрение заявления, документов о предоставлении лицензии и принятие решения о предоставлении (об отказе в предоставлении) лицензии" осуществляется с момента поступления в Росздравнадзор заявления и других документов, указанных в </w:t>
      </w:r>
      <w:hyperlink w:anchor="Par184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регламента, в том числе с использованием Единого портала государственных и муниципальных услуг (функций), в соответствии с блок-схемой исполнения административной процедуры согласно </w:t>
      </w:r>
      <w:hyperlink w:anchor="Par772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Административному </w:t>
      </w:r>
      <w:r>
        <w:rPr>
          <w:rFonts w:ascii="Calibri" w:hAnsi="Calibri" w:cs="Calibri"/>
        </w:rPr>
        <w:lastRenderedPageBreak/>
        <w:t>регламенту.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Руководители подразделений Росздравнадзора, осуществляющих в соответствии с Административным регламентом лицензирование деятельности по производству и техническому обслуживанию медицинской техники, должны организовать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Рассмотрение заявления и других документов (сведений), принятие решения о предоставлении лицензии (об отказе в предоставлении) осуществляется в срок, предусмотренный </w:t>
      </w:r>
      <w:hyperlink w:anchor="Par145" w:history="1">
        <w:r>
          <w:rPr>
            <w:rFonts w:ascii="Calibri" w:hAnsi="Calibri" w:cs="Calibri"/>
            <w:color w:val="0000FF"/>
          </w:rPr>
          <w:t>подпунктом 1 пункта 17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Для получения лицензии соискатель лицензии представляет в Росздравнадзор непосредственно или направляет заказным почтовым отправлением с уведомлением о вручении заявление и документы (сведения), предусмотренные </w:t>
      </w:r>
      <w:hyperlink w:anchor="Par184" w:history="1">
        <w:r>
          <w:rPr>
            <w:rFonts w:ascii="Calibri" w:hAnsi="Calibri" w:cs="Calibri"/>
            <w:color w:val="0000FF"/>
          </w:rPr>
          <w:t>пунктом 19</w:t>
        </w:r>
      </w:hyperlink>
      <w:r>
        <w:rPr>
          <w:rFonts w:ascii="Calibri" w:hAnsi="Calibri" w:cs="Calibri"/>
        </w:rPr>
        <w:t xml:space="preserve"> Административного регламента, или направляет их с использованием Единого портала государственных и муниципальных услуг (функций).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Заявление и другие документы (в том числе представленные в форме электронного документа) принимаются должностными лицами Росздравнадзора по описи.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описи с отметкой о дате приема указанных заявления и документов в день приема вручается должностным лицом Росздравнадзора,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Документы (в том числе представленные в форме электронного документа), поступившие от соискателя лицензии, регистрируются Росздравнадзором в течение 1 рабочего дня с даты их получения.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Все документы о предоставлении лицензии при представлении их в Росздравнадзор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Федерации, регулирующим отношения в области электронного документооборота.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Контроль ведения учета поступивших в Росздравнадзор документов осуществляет начальник отдела Росздравнадзора, осуществляющего лицензирование деятельности по производству и техническому обслуживанию медицинской техники.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Начальник отдела Росздравнадзора в течение 1 рабочего дня с даты регистрации поступивших в Росздравнадзор заявления и документов от соискателя лицензии назначает из числа работников отдела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 и отчество (последнее - при наличии) ответственного исполнителя, его должность и номер телефона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393"/>
      <w:bookmarkEnd w:id="47"/>
      <w:r>
        <w:rPr>
          <w:rFonts w:ascii="Calibri" w:hAnsi="Calibri" w:cs="Calibri"/>
        </w:rPr>
        <w:t xml:space="preserve">57. При получении Росздравнадзором заявления о предоставлении лицензии, оформленного с нарушением требований, установленных </w:t>
      </w:r>
      <w:hyperlink w:anchor="Par184" w:history="1">
        <w:r>
          <w:rPr>
            <w:rFonts w:ascii="Calibri" w:hAnsi="Calibri" w:cs="Calibri"/>
            <w:color w:val="0000FF"/>
          </w:rPr>
          <w:t>пунктом 19</w:t>
        </w:r>
      </w:hyperlink>
      <w:r>
        <w:rPr>
          <w:rFonts w:ascii="Calibri" w:hAnsi="Calibri" w:cs="Calibri"/>
        </w:rPr>
        <w:t xml:space="preserve"> Административного регламента, и (или) документов, указанных в </w:t>
      </w:r>
      <w:hyperlink w:anchor="Par184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регламента, представленных не в полном объеме, ответственный исполнитель в течение 3 рабочих дней со дня их приема вручает соискателю лицензии уведомление о необходимости устранения в тридцатидневный срок выявленных нарушений (далее - уведомление об устранении нарушений) или направляет такое уведомление заказным почтовым отправлением с уведомлением о 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соискателем лицензии.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58. 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документов (сведений), указанных в </w:t>
      </w:r>
      <w:hyperlink w:anchor="Par184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59. В случае представления надлежащим образом оформленного заявления о предоставлении лицензии и в полном объеме других документов (сведений) в соответствии с требованиями, указанными в </w:t>
      </w:r>
      <w:hyperlink w:anchor="Par184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регламента, либо устранения нарушений, указанных в </w:t>
      </w:r>
      <w:hyperlink w:anchor="Par393" w:history="1">
        <w:r>
          <w:rPr>
            <w:rFonts w:ascii="Calibri" w:hAnsi="Calibri" w:cs="Calibri"/>
            <w:color w:val="0000FF"/>
          </w:rPr>
          <w:t>пункте 57</w:t>
        </w:r>
      </w:hyperlink>
      <w:r>
        <w:rPr>
          <w:rFonts w:ascii="Calibri" w:hAnsi="Calibri" w:cs="Calibri"/>
        </w:rPr>
        <w:t xml:space="preserve"> Административного регламента, лицензирующий орган осуществляет проверку полноты и достоверности содержащихся в указанных заявлении и документах сведений, в том числе проверку соответствия соискателя лицензии лицензионным требованиям, подтверждающим возможность соискателя лицензий выполнять работы, оказывать услуги в соответствии с </w:t>
      </w:r>
      <w:hyperlink w:anchor="Par108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настоящего Административного регламента, составляющие деятельность по техническому обслуживанию и производству медицинской техники.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60. Ответственный исполнитель проводит проверку соответствия соискателя лицензии лицензионным требованиям в соответствии с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</w:t>
      </w:r>
      <w:hyperlink r:id="rId39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 - </w:t>
      </w:r>
      <w:hyperlink r:id="rId40" w:history="1">
        <w:r>
          <w:rPr>
            <w:rFonts w:ascii="Calibri" w:hAnsi="Calibri" w:cs="Calibri"/>
            <w:color w:val="0000FF"/>
          </w:rPr>
          <w:t>10 статьи 19</w:t>
        </w:r>
      </w:hyperlink>
      <w:r>
        <w:rPr>
          <w:rFonts w:ascii="Calibri" w:hAnsi="Calibri" w:cs="Calibri"/>
        </w:rPr>
        <w:t xml:space="preserve"> Федерального закона от 4 мая 2011 г. N 99-ФЗ "О лицензировании отдельных видов деятельности".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Ответственный исполнитель не позднее 15 рабочих дней со дня поступления в лицензирующий орган надлежащим образом оформленного заявления о предоставлении лицензии и документов, указанных в </w:t>
      </w:r>
      <w:hyperlink w:anchor="Par184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регламента, осуществляет проверку полноты и достоверности представленных в них сведений с целью определения: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согласованности информации между отдельными документами, указанными в </w:t>
      </w:r>
      <w:hyperlink w:anchor="Par184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соответствия сведениям о соискателе лицензии, полученным Росздравнадзором путем межведомственного информационного взаимодействия: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 ФНС России - сведения о соискателе лицензии, содержащиеся в Едином государственном реестре юридических лиц, Едином государственном реестре индивидуальных предпринимателей;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от </w:t>
      </w:r>
      <w:proofErr w:type="spellStart"/>
      <w:r>
        <w:rPr>
          <w:rFonts w:ascii="Calibri" w:hAnsi="Calibri" w:cs="Calibri"/>
        </w:rPr>
        <w:t>Росреестра</w:t>
      </w:r>
      <w:proofErr w:type="spellEnd"/>
      <w:r>
        <w:rPr>
          <w:rFonts w:ascii="Calibri" w:hAnsi="Calibri" w:cs="Calibri"/>
        </w:rPr>
        <w:t xml:space="preserve"> - сведения, подтверждающие наличие у соискателя лицензии на праве собственности или на ином законном основании зданий, сооружений и помещений, необходимых для осуществления лицензируемой деятельности и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 Казначейства России - сведения об уплате государственной пошлины за предоставление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от </w:t>
      </w:r>
      <w:proofErr w:type="spellStart"/>
      <w:r>
        <w:rPr>
          <w:rFonts w:ascii="Calibri" w:hAnsi="Calibri" w:cs="Calibri"/>
        </w:rPr>
        <w:t>Росстандарта</w:t>
      </w:r>
      <w:proofErr w:type="spellEnd"/>
      <w:r>
        <w:rPr>
          <w:rFonts w:ascii="Calibri" w:hAnsi="Calibri" w:cs="Calibri"/>
        </w:rPr>
        <w:t xml:space="preserve"> - сведения о соответствии требованиям, предусмотренным </w:t>
      </w:r>
      <w:hyperlink r:id="rId41" w:history="1">
        <w:r>
          <w:rPr>
            <w:rFonts w:ascii="Calibri" w:hAnsi="Calibri" w:cs="Calibri"/>
            <w:color w:val="0000FF"/>
          </w:rPr>
          <w:t>статьями 13</w:t>
        </w:r>
      </w:hyperlink>
      <w:r>
        <w:rPr>
          <w:rFonts w:ascii="Calibri" w:hAnsi="Calibri" w:cs="Calibri"/>
        </w:rPr>
        <w:t xml:space="preserve"> и </w:t>
      </w:r>
      <w:hyperlink r:id="rId42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"Об обеспечении единства измерений" к поверке и (или) калибровке средств измерений, предусмотренных нормативной, технической документацией производителя.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По результатам проверки полноты и достоверности представленных сведений ответственный исполнитель оформляет соответствующий приказ Росздравнадзора: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 предоставлении лицензии - в случае отсутствия оснований, установленных </w:t>
      </w:r>
      <w:hyperlink w:anchor="Par282" w:history="1">
        <w:r>
          <w:rPr>
            <w:rFonts w:ascii="Calibri" w:hAnsi="Calibri" w:cs="Calibri"/>
            <w:color w:val="0000FF"/>
          </w:rPr>
          <w:t>пунктом 35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 отказе в предоставлении лицензии - в случае наличия оснований, установленных </w:t>
      </w:r>
      <w:hyperlink w:anchor="Par282" w:history="1">
        <w:r>
          <w:rPr>
            <w:rFonts w:ascii="Calibri" w:hAnsi="Calibri" w:cs="Calibri"/>
            <w:color w:val="0000FF"/>
          </w:rPr>
          <w:t>пунктом 35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Проект приказа, заявление и прилагаемые к нему документы для предоставления лицензии рассматриваются руководителем Росздравнадзора в течение 10 рабочих дней с целью принятия решения о предоставлении лицензии либо об отказе в предоставлении лицензии.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Приказ Росздравнадзора о предоставлении лицензии и лицензия одновременно подписываются руководителем Росздравнадзора и регистрируются в реестре лицензий.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410"/>
      <w:bookmarkEnd w:id="48"/>
      <w:r>
        <w:rPr>
          <w:rFonts w:ascii="Calibri" w:hAnsi="Calibri" w:cs="Calibri"/>
        </w:rPr>
        <w:t>65. Приказ Росздравнадзора о предоставлении лицензии и лицензия должны содержать: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наименование лицензирующего органа - Росздравнадзор;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полное и (в случае, если имеется) сокращенное наименование, в том числе фирменное наименование, организационно-правовую форму юридического лица, адрес его места нахождения, государственный регистрационный номер записи о создании юридического лица,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адреса мест осуществления лицензируемого вида деятельности;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идентификационный номер налогоплательщика;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лицензируемый вид деятельности - деятельность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с указанием выполняемых работ; оказываемых услуг, составляющих лицензируемый вид деятельности;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номер и дату регистрации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номер и дату приказа.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66. Лицензия оформляется на бланке Росздравнадзора, являющемся документом строгой отчетности и защищенном от подделок полиграфической продукцией, по типовой </w:t>
      </w:r>
      <w:hyperlink r:id="rId43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утвержденной постановлением Правительства Российской Федерации от 6 октября 2011 г. N 826 (Собрание законодательства Российской Федерации, 2011, N 42, ст. 5924).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Лицензия может быть также оформлена в форме электронного документа в порядке, установленном законодательством Российской Федерации, регулирующим отношения в области электронного документооборота.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В течение 3 рабочих дней после дня подписания и регистрации лицензии ответственный исполнитель вручает лицензию заявителю (уполномоченному лицу на основании доверенности, оформленной в соответствии с требованиями законодательства Российской Федерации) под роспись или направляет лицензиату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 на официальном сайте Росздравнадзора www.roszdravnadzor.ru.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В случае подготовки проекта приказа Росздравнадзора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В течение 3 рабочих дней со дня подписания приказа Росздравнадзора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заказным почтовым отправлением с уведомлением о 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об отказе может быть также направлено соискателю лицензии посредством информационно-коммуникационных технологий.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Уведомление об отказе подписывается руководителем (заместителем руководителя) Росздравнадзора.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приказы Росздравнадзора о предоставлении лицензии, об отказе в предоставлении </w:t>
      </w:r>
      <w:r>
        <w:rPr>
          <w:rFonts w:ascii="Calibri" w:hAnsi="Calibri" w:cs="Calibri"/>
        </w:rPr>
        <w:lastRenderedPageBreak/>
        <w:t>лицензии, о переоформлении лицензии, об отказе в переоформлении лицензии, о приостановлении, возобновлении и прекращении действия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копия подписанной и зарегистрированной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приказы Росздравнадзора о назначении проверок соискателя лицензии, лицензиата, копии актов проверок, предписаний об устранении выявленных нарушений лицензионных требований и других связанных с осуществлением лицензионного контроля документов;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копии уведомлений и других связанных с осуществлением лицензирования документов.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73. В случае представления соискателем лицензии (лицензиатом) заявления и других документов (сведений), предусмотренных </w:t>
      </w:r>
      <w:hyperlink w:anchor="Par184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- </w:t>
      </w:r>
      <w:hyperlink w:anchor="Par251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Административного регламента, в форме электронного документа лицензирующий орган формирует и ведет лицензионные дела в электронном виде.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Лицензионное дело независимо от того, предоставлена заявителю лицензия или ему отказано в предоставлении лицензии, подлежит хранению бессрочно в Росздравнадзоре с соблюдением требований по обеспечению конфиденциальности информации.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9" w:name="Par435"/>
      <w:bookmarkEnd w:id="49"/>
      <w:r>
        <w:rPr>
          <w:rFonts w:ascii="Calibri" w:hAnsi="Calibri" w:cs="Calibri"/>
        </w:rPr>
        <w:t>Рассмотрение заявления, других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документов о переоформлении лицензии и принятие решения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переоформлении (об отказе в переоформлении) лицензии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75. Административная процедура "Рассмотрение заявления, документов о переоформлении лицензии и принятие решения о переоформлении (об отказе в переоформлении) лицензии" осуществляется в связи с поступлением от лицензиата или его правопреемника заявления о переоформлении лицензии и документов (сведений), предусмотренных </w:t>
      </w:r>
      <w:hyperlink w:anchor="Par202" w:history="1">
        <w:r>
          <w:rPr>
            <w:rFonts w:ascii="Calibri" w:hAnsi="Calibri" w:cs="Calibri"/>
            <w:color w:val="0000FF"/>
          </w:rPr>
          <w:t>пунктами 20</w:t>
        </w:r>
      </w:hyperlink>
      <w:r>
        <w:rPr>
          <w:rFonts w:ascii="Calibri" w:hAnsi="Calibri" w:cs="Calibri"/>
        </w:rPr>
        <w:t xml:space="preserve"> - </w:t>
      </w:r>
      <w:hyperlink w:anchor="Par241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Административного регламента в соответствии с блок-схемой исполнения административной процедуры согласно </w:t>
      </w:r>
      <w:hyperlink w:anchor="Par851" w:history="1">
        <w:r>
          <w:rPr>
            <w:rFonts w:ascii="Calibri" w:hAnsi="Calibri" w:cs="Calibri"/>
            <w:color w:val="0000FF"/>
          </w:rPr>
          <w:t>приложениям N 3а</w:t>
        </w:r>
      </w:hyperlink>
      <w:r>
        <w:rPr>
          <w:rFonts w:ascii="Calibri" w:hAnsi="Calibri" w:cs="Calibri"/>
        </w:rPr>
        <w:t xml:space="preserve"> и </w:t>
      </w:r>
      <w:hyperlink w:anchor="Par936" w:history="1">
        <w:r>
          <w:rPr>
            <w:rFonts w:ascii="Calibri" w:hAnsi="Calibri" w:cs="Calibri"/>
            <w:color w:val="0000FF"/>
          </w:rPr>
          <w:t>N 3б</w:t>
        </w:r>
      </w:hyperlink>
      <w:r>
        <w:rPr>
          <w:rFonts w:ascii="Calibri" w:hAnsi="Calibri" w:cs="Calibri"/>
        </w:rPr>
        <w:t xml:space="preserve"> к Административному регламенту.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Лицензия подлежит переоформлению в случае: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реорганизации юридического лица в форме преобразования;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его наименования;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адреса места нахождения;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адресов мест осуществления юридическим лицом лицензируемого вида деятельности;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перечня выполняемых работ, оказываемых услуг, составляющих лицензируемый вид деятельности.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В случае реорганизации юридического лица в форме преобразования,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заявление о переоформлении лицензии и другие документы (сведения) представляются в Росздравнадзор не позднее чем через 15 рабочих дней со дня внесения соответствующих изменений в Единый государственный реестр юридических лиц, Единый государственный реестр индивидуальных предпринимателей.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Руководители подразделений Росздравнадзора, осуществляющих в соответствии с Административным регламентом лицензирование деятельности по производству и техническому обслуживанию медицинской техники, должны организовать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80. Рассмотрение заявления и других документов (сведений), принятие решения о переоформлении лицензии (об отказе в переоформлении) осуществляются в срок, предусмотренный </w:t>
      </w:r>
      <w:hyperlink w:anchor="Par146" w:history="1">
        <w:r>
          <w:rPr>
            <w:rFonts w:ascii="Calibri" w:hAnsi="Calibri" w:cs="Calibri"/>
            <w:color w:val="0000FF"/>
          </w:rPr>
          <w:t>подпунктами 2</w:t>
        </w:r>
      </w:hyperlink>
      <w:r>
        <w:rPr>
          <w:rFonts w:ascii="Calibri" w:hAnsi="Calibri" w:cs="Calibri"/>
        </w:rPr>
        <w:t xml:space="preserve"> и </w:t>
      </w:r>
      <w:hyperlink w:anchor="Par147" w:history="1">
        <w:r>
          <w:rPr>
            <w:rFonts w:ascii="Calibri" w:hAnsi="Calibri" w:cs="Calibri"/>
            <w:color w:val="0000FF"/>
          </w:rPr>
          <w:t>3 пункта 17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81. Для переоформления лицензии лицензиат или его правопреемник представляет в Росздравнадзор непосредственно или направляет заказным почтовым отправлением с уведомлением о вручении заявление и документы, предусмотренные </w:t>
      </w:r>
      <w:hyperlink w:anchor="Par202" w:history="1">
        <w:r>
          <w:rPr>
            <w:rFonts w:ascii="Calibri" w:hAnsi="Calibri" w:cs="Calibri"/>
            <w:color w:val="0000FF"/>
          </w:rPr>
          <w:t>пунктами 20</w:t>
        </w:r>
      </w:hyperlink>
      <w:r>
        <w:rPr>
          <w:rFonts w:ascii="Calibri" w:hAnsi="Calibri" w:cs="Calibri"/>
        </w:rPr>
        <w:t xml:space="preserve"> - </w:t>
      </w:r>
      <w:hyperlink w:anchor="Par241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Административного регламента,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Заявление и документы о переоформлении лицензии принимаются должностным лицом Росздравнадзора по описи.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описи с отметкой о дате приема указанных заявления и других документов в день приема вручается должностным лицом Росздравнадзора,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Документы (в том числе представленные в форме электронного документа), поступившие от лицензиата, регистрируются Росздравнадзором в течение 1 рабочего дня с даты их получения.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Документы, представляемые в Росздравнадзор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Федерации, регулирующим отношения в области электронного документооборота.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Контроль ведения учета поступивших документов осуществляет начальник отдела Росздравнадзора, осуществляющего лицензирование деятельности по производству и техническому обслуживанию медицинской техники.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Начальник отдела Росздравнадзора, осуществляющего лицензирование деятельности по производству и техническому обслуживанию медицинской техники, в течение 1 рабочего с даты регистрации поступивших в Росздравнадзор заявления и документов о переоформлении лицензии назначает из числа работников отдела ответственного исполнителя по рассмотрению документов, представленных лицензиатом для переоформления лицензии (далее - ответственный исполнитель).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 и отчество (последнее - при наличии) ответственного исполнителя переоформления лицензии, его должность и номер телефона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459"/>
      <w:bookmarkEnd w:id="50"/>
      <w:r>
        <w:rPr>
          <w:rFonts w:ascii="Calibri" w:hAnsi="Calibri" w:cs="Calibri"/>
        </w:rPr>
        <w:t xml:space="preserve">87. При получении Росздравнадзором заявления о переоформлении лицензии, оформленного с нарушением требований, указанных в </w:t>
      </w:r>
      <w:hyperlink w:anchor="Par202" w:history="1">
        <w:r>
          <w:rPr>
            <w:rFonts w:ascii="Calibri" w:hAnsi="Calibri" w:cs="Calibri"/>
            <w:color w:val="0000FF"/>
          </w:rPr>
          <w:t>пунктах 20</w:t>
        </w:r>
      </w:hyperlink>
      <w:r>
        <w:rPr>
          <w:rFonts w:ascii="Calibri" w:hAnsi="Calibri" w:cs="Calibri"/>
        </w:rPr>
        <w:t xml:space="preserve"> - </w:t>
      </w:r>
      <w:hyperlink w:anchor="Par241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Административного регламента, и (или) не в полном объеме прилагаемых к нему документов ответственный исполнитель в течение 3 рабочих дней со дня приема заявления вручает лицензиату уведомление об устранении нарушений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лицензиатом.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88.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других документов (сведений), указанных в </w:t>
      </w:r>
      <w:hyperlink w:anchor="Par202" w:history="1">
        <w:r>
          <w:rPr>
            <w:rFonts w:ascii="Calibri" w:hAnsi="Calibri" w:cs="Calibri"/>
            <w:color w:val="0000FF"/>
          </w:rPr>
          <w:t>пунктах 20</w:t>
        </w:r>
      </w:hyperlink>
      <w:r>
        <w:rPr>
          <w:rFonts w:ascii="Calibri" w:hAnsi="Calibri" w:cs="Calibri"/>
        </w:rPr>
        <w:t xml:space="preserve"> - </w:t>
      </w:r>
      <w:hyperlink w:anchor="Par241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Административного регламента,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89. В случае представления надлежащим образом оформленного заявления о переоформлении лицензии и в полном объеме других документов (сведений), указанных в </w:t>
      </w:r>
      <w:hyperlink w:anchor="Par202" w:history="1">
        <w:r>
          <w:rPr>
            <w:rFonts w:ascii="Calibri" w:hAnsi="Calibri" w:cs="Calibri"/>
            <w:color w:val="0000FF"/>
          </w:rPr>
          <w:t>пунктах 20</w:t>
        </w:r>
      </w:hyperlink>
      <w:r>
        <w:rPr>
          <w:rFonts w:ascii="Calibri" w:hAnsi="Calibri" w:cs="Calibri"/>
        </w:rPr>
        <w:t xml:space="preserve"> - </w:t>
      </w:r>
      <w:hyperlink w:anchor="Par241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Административного регламента, либо устранения нарушений, указанных в </w:t>
      </w:r>
      <w:hyperlink w:anchor="Par459" w:history="1">
        <w:r>
          <w:rPr>
            <w:rFonts w:ascii="Calibri" w:hAnsi="Calibri" w:cs="Calibri"/>
            <w:color w:val="0000FF"/>
          </w:rPr>
          <w:t>пункте 87</w:t>
        </w:r>
      </w:hyperlink>
      <w:r>
        <w:rPr>
          <w:rFonts w:ascii="Calibri" w:hAnsi="Calibri" w:cs="Calibri"/>
        </w:rPr>
        <w:t xml:space="preserve"> Административного регламента, ответственный исполнитель осуществляет их рассмотрение с учетом сведений о лицензиате, имеющихся в его лицензионном деле, а также проверку достоверности содержащихся в указанном заявлении и прилагаемых к нему документах новых сведений, в том числе поверку соответствия лицензиата лицензионным требованиям, подтверждающим возможность лицензиата выполнять заявленные работы, оказывать услуги.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90. Переоформление лицензии в случаях изменения адресов мест осуществления лицензиатом лицензируемого вида деятельности и перечня выполняемых работ, составляющих лицензируемый вид деятельности, осуществляется Росздравнадзором после проведения проверки соответствия лицензиата лицензионным требованиям в соответствии с Федеральным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мая 2011 г. N 99-ФЗ "О лицензировании отдельных видов деятельности" в тридцатидневный срок.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Ответственный исполнитель в течение 2 рабочих дней, но не позднее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наличия оснований для переоформления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полноты и достоверности представленных в заявлении сведений и сопоставляет их с данными, получаемыми Росздравнадзором путем межведомственного информационного взаимодействия: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 ФНС - сведения о лицензиате, содержащиеся в Едином государственном реестре юридических лиц, Едином государственном реестре индивидуальных предпринимателей;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 Казначейства России - сведения об уплате государственной пошлины за переоформление лицензии.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По результатам проверки полноты и достоверности представленных сведений ответственный исполнитель оформляет соответствующий приказ Росздравнадзора: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 переоформлении лицензии - в случае отсутствия оснований, установленных </w:t>
      </w:r>
      <w:hyperlink w:anchor="Par282" w:history="1">
        <w:r>
          <w:rPr>
            <w:rFonts w:ascii="Calibri" w:hAnsi="Calibri" w:cs="Calibri"/>
            <w:color w:val="0000FF"/>
          </w:rPr>
          <w:t>пунктом 35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 отказе в переоформлении лицензии - в случае наличия оснований, установленных </w:t>
      </w:r>
      <w:hyperlink w:anchor="Par282" w:history="1">
        <w:r>
          <w:rPr>
            <w:rFonts w:ascii="Calibri" w:hAnsi="Calibri" w:cs="Calibri"/>
            <w:color w:val="0000FF"/>
          </w:rPr>
          <w:t>пунктом 35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Приказ Росздравнадзора о переоформлении лицензии и лицензия одновременно подписываются руководителем Росздравнадзора и регистрируются в реестре лицензий.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94. Приказ Росздравнадзора о переоформлении лицензии и лицензия должны содержать сведения, указанные в </w:t>
      </w:r>
      <w:hyperlink w:anchor="Par410" w:history="1">
        <w:r>
          <w:rPr>
            <w:rFonts w:ascii="Calibri" w:hAnsi="Calibri" w:cs="Calibri"/>
            <w:color w:val="0000FF"/>
          </w:rPr>
          <w:t>пункте 65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95. Лицензия оформляется на бланке Росздравнадзора, являющемся документом строгой отчетности и защищенном от подделок полиграфической продукцией, по типовой </w:t>
      </w:r>
      <w:hyperlink r:id="rId4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утвержденной постановлением Правительства Российской Федерации от 6 октября 2011 г. N 826.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Лицензия может быть также оформлена в форме электронного документа в порядке, установленном законодательством Российской Федерации, регулирующим отношения в области электронного документооборота.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В течение 3 рабочих дней после дня подписания и регистрации лицензии ответственный исполнитель вручает лицензию заявителю (уполномоченному лицу на основании доверенности, оформленной в соответствии с требованиями законодательства Российской Федерации) под роспись или направляет лицензиату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 на официальном сайте Росздравнадзора www.roszdravnadzor.ru.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98. В случае подготовки проекта приказа Росздравнадзора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99. В течение 3 рабочих дней со дня подписания приказа Росздравнадзора об отказе в </w:t>
      </w:r>
      <w:r>
        <w:rPr>
          <w:rFonts w:ascii="Calibri" w:hAnsi="Calibri" w:cs="Calibri"/>
        </w:rPr>
        <w:lastRenderedPageBreak/>
        <w:t>переоформлении лицензии ответственный исполнитель вручает лицензиату уведомление об отказе в переоформлении лицензии или направляет его заказным почтовым отправлением с уведомлением о 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об отказе может быть также направлено лицензиату посредством информационно-коммуникационных технологий.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Уведомление об отказе подписывается руководителем (заместителем руководителя) Росздравнадзора.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101. По окончании процедуры переоформления лицензии в течение 5 рабочих дней со дня вручения (направления) переоформленной лицензии ответственный исполнитель приобщает документы, связанные с переоформлением лицензии, к лицензионному делу и направляет его в архив в установленном порядке.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переоформлении (отказе в переоформлении лицензии) вносятся в реестр лицензий.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102. Лицензионное дело независимо от того, переоформлена лицензия или отказано в переоформлении лицензии, подлежит постоянному хранению в Росздравнадзоре с соблюдением требований по обеспечению конфиденциальности информации.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1" w:name="Par486"/>
      <w:bookmarkEnd w:id="51"/>
      <w:r>
        <w:rPr>
          <w:rFonts w:ascii="Calibri" w:hAnsi="Calibri" w:cs="Calibri"/>
        </w:rPr>
        <w:t>Взаимодействие Росздравнадзора с иными федеральными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государственной власти и органами, участвующими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государственных услуг, формирование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направление межведомственных запросов в указанные органы,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участвующие в предоставлении государственных услуг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103. С целью получения государственной услуги не требуется предоставление лицензиатами и соискателями лицензий документов, предоставленных иными органами государственной власти.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Исключение составляют документы, необходимые в соответствии с нормативными правовыми актами для предоставления государственной услуги, исчерпывающий перечень которых указан в </w:t>
      </w:r>
      <w:hyperlink w:anchor="Par184" w:history="1">
        <w:r>
          <w:rPr>
            <w:rFonts w:ascii="Calibri" w:hAnsi="Calibri" w:cs="Calibri"/>
            <w:color w:val="0000FF"/>
          </w:rPr>
          <w:t>пунктах 19</w:t>
        </w:r>
      </w:hyperlink>
      <w:r>
        <w:rPr>
          <w:rFonts w:ascii="Calibri" w:hAnsi="Calibri" w:cs="Calibri"/>
        </w:rPr>
        <w:t xml:space="preserve"> - </w:t>
      </w:r>
      <w:hyperlink w:anchor="Par248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В рамках предоставления государственной услуги межведомственное информационное взаимодействие осуществляется с: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Казначейством России для получения квитанции об оплате государственной пошлины;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ФНС России для получения сведений, содержащихся в Едином государственном реестре юридических лиц, Едином государственном реестре индивидуальных предпринимателей;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spellStart"/>
      <w:r>
        <w:rPr>
          <w:rFonts w:ascii="Calibri" w:hAnsi="Calibri" w:cs="Calibri"/>
        </w:rPr>
        <w:t>Росреестром</w:t>
      </w:r>
      <w:proofErr w:type="spellEnd"/>
      <w:r>
        <w:rPr>
          <w:rFonts w:ascii="Calibri" w:hAnsi="Calibri" w:cs="Calibri"/>
        </w:rPr>
        <w:t xml:space="preserve"> для получения сведений, подтверждающих наличие у соискателя лицензии на праве собственности или на ином законном основании зданий, сооружений и помещений, необходимых для осуществления лицензируемой деятельности и соответствующих установленным требованиям, права на которые зарегистрированы в Едином государственной реестре прав на недвижимое имущество и сделок с ним;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proofErr w:type="spellStart"/>
      <w:r>
        <w:rPr>
          <w:rFonts w:ascii="Calibri" w:hAnsi="Calibri" w:cs="Calibri"/>
        </w:rPr>
        <w:t>Росстандартом</w:t>
      </w:r>
      <w:proofErr w:type="spellEnd"/>
      <w:r>
        <w:rPr>
          <w:rFonts w:ascii="Calibri" w:hAnsi="Calibri" w:cs="Calibri"/>
        </w:rPr>
        <w:t xml:space="preserve"> для получения сведений о соответствии требованиям, предусмотренным </w:t>
      </w:r>
      <w:hyperlink r:id="rId46" w:history="1">
        <w:r>
          <w:rPr>
            <w:rFonts w:ascii="Calibri" w:hAnsi="Calibri" w:cs="Calibri"/>
            <w:color w:val="0000FF"/>
          </w:rPr>
          <w:t>статьями 13</w:t>
        </w:r>
      </w:hyperlink>
      <w:r>
        <w:rPr>
          <w:rFonts w:ascii="Calibri" w:hAnsi="Calibri" w:cs="Calibri"/>
        </w:rPr>
        <w:t xml:space="preserve"> и </w:t>
      </w:r>
      <w:hyperlink r:id="rId47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"Об обеспечении единства измерений" к поверке и (или) калибровке средств измерений, предусмотренных нормативной, технической документацией производителя.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105. Межведомственный запрос о представлении документов и (или) информации, указанных в </w:t>
      </w:r>
      <w:hyperlink w:anchor="Par265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органа, направляющего межведомственный запрос;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наименование органа, в адрес которого направляется межведомственный запрос;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контактная информация для направления ответа на межведомственный запрос;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дата направления межведомственного запроса;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106. Срок подготовки и направления ответа на межведомственный запрос о представлении документов и информации, указанных в </w:t>
      </w:r>
      <w:hyperlink w:anchor="Par265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510"/>
      <w:bookmarkEnd w:id="52"/>
      <w:r>
        <w:rPr>
          <w:rFonts w:ascii="Calibri" w:hAnsi="Calibri" w:cs="Calibri"/>
        </w:rPr>
        <w:t>Предоставление дубликата лицензии и копии лицензии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107. Административная процедура "Предоставление дубликата лицензии и копии лицензии" осуществляется в связи с поступлением от лицензиата заявления, а в случае порчи лицензии - и испорченного бланка лицензии, в соответствии с блок-схемой административной процедуры согласно </w:t>
      </w:r>
      <w:hyperlink w:anchor="Par1019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 xml:space="preserve"> к Административному регламенту.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248" w:history="1">
        <w:r>
          <w:rPr>
            <w:rFonts w:ascii="Calibri" w:hAnsi="Calibri" w:cs="Calibri"/>
            <w:color w:val="0000FF"/>
          </w:rPr>
          <w:t>пунктах 26</w:t>
        </w:r>
      </w:hyperlink>
      <w:r>
        <w:rPr>
          <w:rFonts w:ascii="Calibri" w:hAnsi="Calibri" w:cs="Calibri"/>
        </w:rPr>
        <w:t xml:space="preserve"> - </w:t>
      </w:r>
      <w:hyperlink w:anchor="Par251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Административного регламента, лицензиат представляет либо направляет заказным почтовым отправлением с уведомлением о вручении в Росздравнадзор.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108. Ответственный исполнитель в течение 3 рабочих дней со дня поступления в Росздравнадзор надлежащим образом оформленного заявления о предоставлении дубликата лицензии: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наличия оснований для предоставления дубликата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полноты и достоверности представленных в заявлении сведений и сопоставления их с данными (сведения об уплате государственной пошлины за предоставление дубликата лицензии), получаемыми Росздравнадзором путем межведомственного информационного взаимодействия от Казначейства России;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вносит в реестр лицензий номер и дату выдачи дубликата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вручает дубликат лицензиату или направляет его заказным почтовым отправлением с уведомлением о 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109. В случае поступления в Росздравнадзор надлежащим образом оформленного заявления о предоставлении копии лицензии Росздравнадзор выдает лицензиату заверенную копию лицензии в срок, предусмотренный </w:t>
      </w:r>
      <w:hyperlink w:anchor="Par149" w:history="1">
        <w:r>
          <w:rPr>
            <w:rFonts w:ascii="Calibri" w:hAnsi="Calibri" w:cs="Calibri"/>
            <w:color w:val="0000FF"/>
          </w:rPr>
          <w:t>подпунктом 5 пункта 17</w:t>
        </w:r>
      </w:hyperlink>
      <w:r>
        <w:rPr>
          <w:rFonts w:ascii="Calibri" w:hAnsi="Calibri" w:cs="Calibri"/>
        </w:rPr>
        <w:t xml:space="preserve"> Административного регламента, или направляет копию заказным почтовым отправлением с уведомлением о </w:t>
      </w:r>
      <w:r>
        <w:rPr>
          <w:rFonts w:ascii="Calibri" w:hAnsi="Calibri" w:cs="Calibri"/>
        </w:rPr>
        <w:lastRenderedPageBreak/>
        <w:t>вручении.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3" w:name="Par523"/>
      <w:bookmarkEnd w:id="53"/>
      <w:r>
        <w:rPr>
          <w:rFonts w:ascii="Calibri" w:hAnsi="Calibri" w:cs="Calibri"/>
        </w:rPr>
        <w:t>Прекращение действия лицензии по заявлению лицензиата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110. Административная процедура "Прекращение действия лицензии по заявлению лицензиата" осуществляется в связи с поступлением от лицензиата заявления о прекращении лицензируемого вида деятельности в соответствии с блок-схемой исполнения административной процедуры согласно </w:t>
      </w:r>
      <w:hyperlink w:anchor="Par1074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 xml:space="preserve"> к Административному регламенту.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Заявление о прекращении лицензируемого вида деятельности предоставляется лицензиатом в Росздравнадзор не позднее чем за пятнадцать календарных дней до дня фактического прекращения лицензируемого вида деятельности.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Решение Росздравнадзора о прекращении действия лицензии оформляется приказом.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Действие лицензии прекращается со дня принятия решения о прекращении действия лицензии.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Сведения о досрочном прекращении действия лицензии вносятся в реестр лицензий ответственным исполнителем в течение трех рабочих дней со дня принятия решения.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Документы, связанные с досрочным прекращением действия лицензии, приобщаются ответственным исполнителем к лицензионному делу.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4" w:name="Par532"/>
      <w:bookmarkEnd w:id="54"/>
      <w:r>
        <w:rPr>
          <w:rFonts w:ascii="Calibri" w:hAnsi="Calibri" w:cs="Calibri"/>
        </w:rPr>
        <w:t>IV. Формы контроля за предоставлением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5" w:name="Par535"/>
      <w:bookmarkEnd w:id="55"/>
      <w:r>
        <w:rPr>
          <w:rFonts w:ascii="Calibri" w:hAnsi="Calibri" w:cs="Calibri"/>
        </w:rPr>
        <w:t>Порядок осуществления текущего контроля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соблюдением и исполнением ответственными лицами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положений Административного регламента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Контроль исполнения установленных настоящим Административным регламентом административных процедур осуществляется должностными лицами Росздравнадзора, ответственными за организацию работы по предоставлению государственной услуги, а также при проведении внутреннего аудита результативности предоставления государственной услуги.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117. Должностные лица Росздравнадзора,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Административного регламента и иных нормативных правовых актов Российской Федерации.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в результате проведенных проверок нарушений прав заявителей виновные должностные лица Росздравнадзора привлекаются к ответственности в порядке, установленном законодательством Российской Федерации.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Текущий контроль за полнотой и качеством предоставления государственной услуги, за соблюдением должностными лицами Росздравнадзора, участвующими в предоставлении государственной услуги, последовательности действий, определенных административными процедурами по предоставлению государственной услуги, положений Административного регламента и иных нормативных правовых актов Российской Федерации осуществляется руководителем и должностными лицами Росздравнадзора, ответственными за организацию работы по предоставлению государственной услуги путем проведения проверок, а также при проведении внутреннего аудита результативности предоставления государственной услуги.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6" w:name="Par544"/>
      <w:bookmarkEnd w:id="56"/>
      <w:r>
        <w:rPr>
          <w:rFonts w:ascii="Calibri" w:hAnsi="Calibri" w:cs="Calibri"/>
        </w:rPr>
        <w:t>Порядок и периодичность осуществления плановых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внеплановых проверок полноты и качества предоставления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119. Периодичность осуществления текущего контроля устанавливается руководителем Росздравнадзора.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120.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</w:t>
      </w:r>
      <w:r>
        <w:rPr>
          <w:rFonts w:ascii="Calibri" w:hAnsi="Calibri" w:cs="Calibri"/>
        </w:rPr>
        <w:lastRenderedPageBreak/>
        <w:t>принятие решений и подготовку ответов на обращения заявителей, содержащих жалобы на действия (бездействие) и решения должностных лиц Росздравнадзора.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Контроль за своевременным и полным предоставлением Росздравнадзором государственной услуги осуществляется департаментом Министерства здравоохранения Российской Федерации, определенным в качестве ответственного исполнителя.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122. Проверки могут быть плановыми (осуществляться на основании годовых планов работы Росздравнадзора) и внеплановыми.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Плановые проверки осуществляются регулярно, в течение всего периода деятельности Росздравнадзора, установленные формы отчетности о предоставлении государственной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в результате проведенных проверок нарушений прав заявителей виновные должностные лица Росздравнадзора привлекаются к ответственности в порядке, установленном законодательством Российской Федерации.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 Проверка также может проводиться по конкретному обращению (жалобе) заявителя.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7" w:name="Par556"/>
      <w:bookmarkEnd w:id="57"/>
      <w:r>
        <w:rPr>
          <w:rFonts w:ascii="Calibri" w:hAnsi="Calibri" w:cs="Calibri"/>
        </w:rPr>
        <w:t>Ответственность должностных лиц федерального органа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исполнительной власти за решения и действия (бездействие),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принимаемые (осуществляемые) ими в ходе предоставления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125. За неисполнение или ненадлежащее исполнение должностными лицами Росздравнадзора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дисциплинарные взыскания в соответствии со </w:t>
      </w:r>
      <w:hyperlink r:id="rId48" w:history="1">
        <w:r>
          <w:rPr>
            <w:rFonts w:ascii="Calibri" w:hAnsi="Calibri" w:cs="Calibri"/>
            <w:color w:val="0000FF"/>
          </w:rPr>
          <w:t>статьей 57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3616, N 52, ст. 6235; 2009, N 29, ст. 3597, ст. 3624, N 48, ст. 5719, N 51, ст. 6150, ст. 6159; 2010, N 5, ст. 459, N 7, ст. 704, N 49, ст. 6413, N 51, ст. 6810; 2011, N 1, ст. 31, N 27, ст. 3866, N 29, ст. 4295, N 48, ст. 6730).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Персональная ответственность должностных лиц Росздравнадзора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127.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соблюдение сроков и порядка приема документов, правильность внесения записи (в том числе в электронной форме) в журнал учета документов для предоставления (переоформления) лицензии на осуществление деятельности по производству и техническому обслуживанию медицинской техники;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соблюдение порядка, в том числе сроков предоставления государственной услуги на осуществление деятельности по производству и техническому обслуживанию медицинской техники, уведомления об отказе в предоставлении (переоформлении) лицензии;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достоверность сведений, внесенных в реестр лицензий, и архивирование лицензионного дела.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8" w:name="Par569"/>
      <w:bookmarkEnd w:id="58"/>
      <w:r>
        <w:rPr>
          <w:rFonts w:ascii="Calibri" w:hAnsi="Calibri" w:cs="Calibri"/>
        </w:rPr>
        <w:t>Положения, характеризующие требования к порядку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формам контроля за предоставлением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услуги, в том числе со стороны граждан,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их объединений и организаций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Росздравнадзора и через Единый портал государственных и муниципальных услуг (функций).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9" w:name="Par576"/>
      <w:bookmarkEnd w:id="59"/>
      <w:r>
        <w:rPr>
          <w:rFonts w:ascii="Calibri" w:hAnsi="Calibri" w:cs="Calibri"/>
        </w:rPr>
        <w:t>V. Досудебный (внесудебный) порядок обжалования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действия решений и действий (бездействия) Росздравнадзора,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 Росздравнадзора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0" w:name="Par580"/>
      <w:bookmarkEnd w:id="60"/>
      <w:r>
        <w:rPr>
          <w:rFonts w:ascii="Calibri" w:hAnsi="Calibri" w:cs="Calibri"/>
        </w:rPr>
        <w:t>Информация для заявителя о его праве подать жалобу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решение и (или) действие (бездействие) Росздравнадзора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его должностных лиц при предоставлении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129. Заявитель вправе обжаловать решения, принятые в ходе предоставления государственной услуги (на любом этапе), действия (бездействие) должностных лиц Росздравнадзора в досудебном порядке.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130. Заявитель может обратиться с жалобой, в том числе в следующих случаях: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срока регистрации заявления заявителя о предоставлении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срока предоставления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отказ Росздравнадзора, должностного лица Росздравнадзора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1" w:name="Par595"/>
      <w:bookmarkEnd w:id="61"/>
      <w:r>
        <w:rPr>
          <w:rFonts w:ascii="Calibri" w:hAnsi="Calibri" w:cs="Calibri"/>
        </w:rPr>
        <w:t>Предмет жалобы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131. Предметом жалобы являются нарушения прав и законных интересов заявителя, неправомерные решения, действия или бездействие должностных лиц Росздравнадзора, нарушение положений Административного регламента, некорректное поведение или нарушение служебной этики.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2" w:name="Par599"/>
      <w:bookmarkEnd w:id="62"/>
      <w:r>
        <w:rPr>
          <w:rFonts w:ascii="Calibri" w:hAnsi="Calibri" w:cs="Calibri"/>
        </w:rPr>
        <w:t>Органы государственной власти и уполномоченные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рассмотрение жалобы должностные лица, которым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может быть направлена жалоба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В случае обжалования действий (бездействия) должностного лица структурного подразделения Росздравнадзора жалоба подается на имя руководителя Росздравнадзора.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обжалования действий (бездействия) руководителя Росздравнадзора (его заместителя) жалоба подается в Министерство здравоохранения Российской Федерации на имя Министра здравоохранения Российской Федерации.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3" w:name="Par606"/>
      <w:bookmarkEnd w:id="63"/>
      <w:r>
        <w:rPr>
          <w:rFonts w:ascii="Calibri" w:hAnsi="Calibri" w:cs="Calibri"/>
        </w:rPr>
        <w:lastRenderedPageBreak/>
        <w:t>Порядок подачи и рассмотрения жалобы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133. Жалоба подлежит обязательной регистрации в течение одного дня с момента поступления в Росздравнадзор.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134. Жалобы заявителей, поданные в письменной форме или в форме электронного документа, остаются без рассмотрения в следующих случаях: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жалобе не указаны фамилия гражданина, направившего жалобу, и почтовый адрес, по которому должен быть направлен ответ;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 (жалоба остается без рассмотрения, при этом заявителю сообщается о недопустимости злоупотребления правом);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текст жалобы не поддается прочтению (ответ на жалобу не дается, оно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135. Основанием для начала процедуры досудебного (внесудебного) обжалования действий (бездействия) должностных лиц Росздравнадзора, ответственных за предоставление государственной услуги, является подача заявителем жалобы.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Жалоба должна содержать: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4" w:name="Par620"/>
      <w:bookmarkEnd w:id="64"/>
      <w:r>
        <w:rPr>
          <w:rFonts w:ascii="Calibri" w:hAnsi="Calibri" w:cs="Calibri"/>
        </w:rPr>
        <w:t>Права заинтересованных лиц на получение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информации и документов, необходимых для обоснования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рассмотрения жалобы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Заявителем могут быть представлены документы (при наличии), подтверждающие доводы заявителя, либо их копии.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138. В досудебном порядке заявители имеют право обратиться с жалобой в письменной форме по почте, через многофункциональный центр, с использованием официального сайта Росздравнадзора: www.roszdravnadzor.ru и через Единый портал государственных и муниципальных услуг (функций): www.gosuslugi.ru, а также жалоба может быть принята при личном приеме заявителя: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Росздравнадзоре - действие (бездействие) должностного лица Росздравнадзора, ответственного за предоставление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вышестоящем органе - Министерстве здравоохранения Российской Федерации на решения, принятые Росздравнадзором.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5" w:name="Par629"/>
      <w:bookmarkEnd w:id="65"/>
      <w:r>
        <w:rPr>
          <w:rFonts w:ascii="Calibri" w:hAnsi="Calibri" w:cs="Calibri"/>
        </w:rPr>
        <w:t>Сроки рассмотрения жалобы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139. При обращении заявителей с жалобой в письменной форме или в форме электронного документа срок ее рассмотрения не должен превышать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</w:t>
      </w:r>
      <w:r>
        <w:rPr>
          <w:rFonts w:ascii="Calibri" w:hAnsi="Calibri" w:cs="Calibri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- 5 рабочих дней со дня ее регистрации.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6" w:name="Par633"/>
      <w:bookmarkEnd w:id="66"/>
      <w:r>
        <w:rPr>
          <w:rFonts w:ascii="Calibri" w:hAnsi="Calibri" w:cs="Calibri"/>
        </w:rPr>
        <w:t>Результат рассмотрения жалобы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7" w:name="Par635"/>
      <w:bookmarkEnd w:id="67"/>
      <w:r>
        <w:rPr>
          <w:rFonts w:ascii="Calibri" w:hAnsi="Calibri" w:cs="Calibri"/>
        </w:rPr>
        <w:t>140. По результатам рассмотрения жалобы Росздравнадзор принимает одно из следующих решений: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отказывает в удовлетворении жалобы.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8" w:name="Par639"/>
      <w:bookmarkEnd w:id="68"/>
      <w:r>
        <w:rPr>
          <w:rFonts w:ascii="Calibri" w:hAnsi="Calibri" w:cs="Calibri"/>
        </w:rPr>
        <w:t>Порядок информирования заявителя о результатах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рассмотрения жалобы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141. Не позднее 1 дня, следующего за днем принятия решения, заявителю направляется мотивированный ответ о результатах рассмотрения жалобы в письменной форме и, по желанию заявителя, в электронной форме.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142. В ответе по результатам рассмотрения жалобы указываются: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фамилия, имя, отчество (при наличии) или наименование заявителя;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основания для принятия решения по жалобе;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принятое по жалобе решение;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порядке обжалования принятого по жалобе решения.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такого органа, наделенное полномочиями по рассмотрению жалоб, незамедлительно направляет имеющиеся материалы в органы прокуратуры.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144. В ходе личного приема заявителю может быть отказано в дальнейшем рассмотрении обращения, если ему ранее был дан ответ по существу поставленных вопросов.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9" w:name="Par654"/>
      <w:bookmarkEnd w:id="69"/>
      <w:r>
        <w:rPr>
          <w:rFonts w:ascii="Calibri" w:hAnsi="Calibri" w:cs="Calibri"/>
        </w:rPr>
        <w:t>Порядок обжалования решения по жалобе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145. Заявитель вправе обжаловать решения по жалобе вышестоящим должностным лицам.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Принятое в соответствии с </w:t>
      </w:r>
      <w:hyperlink w:anchor="Par635" w:history="1">
        <w:r>
          <w:rPr>
            <w:rFonts w:ascii="Calibri" w:hAnsi="Calibri" w:cs="Calibri"/>
            <w:color w:val="0000FF"/>
          </w:rPr>
          <w:t>пунктом 140</w:t>
        </w:r>
      </w:hyperlink>
      <w:r>
        <w:rPr>
          <w:rFonts w:ascii="Calibri" w:hAnsi="Calibri" w:cs="Calibri"/>
        </w:rPr>
        <w:t xml:space="preserve"> Административного регламента решение также может быть обжаловано в судебном порядке.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0" w:name="Par659"/>
      <w:bookmarkEnd w:id="70"/>
      <w:r>
        <w:rPr>
          <w:rFonts w:ascii="Calibri" w:hAnsi="Calibri" w:cs="Calibri"/>
        </w:rPr>
        <w:t>Право заявителя на получение информации и документов,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необходимых для обоснования и рассмотрения жалобы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146. Заявители имеют право обратиться в Росздравнадзор за получением исчерпывающей информации и документов, необходимых для обоснования и рассмотрения жалобы.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1" w:name="Par664"/>
      <w:bookmarkEnd w:id="71"/>
      <w:r>
        <w:rPr>
          <w:rFonts w:ascii="Calibri" w:hAnsi="Calibri" w:cs="Calibri"/>
        </w:rPr>
        <w:t>Способы информирования заявителей о порядке подачи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рассмотрения жалобы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147. Информация о порядке подачи и рассмотрения жалобы размещается на официальном сайте Росздравнадзора в сети Интернет, на Едином портале, а также может быть сообщена заявителю в письменной или электронной форме.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AE0BD7" w:rsidSect="00224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2" w:name="Par673"/>
      <w:bookmarkEnd w:id="72"/>
      <w:r>
        <w:rPr>
          <w:rFonts w:ascii="Calibri" w:hAnsi="Calibri" w:cs="Calibri"/>
        </w:rPr>
        <w:t>Приложение N 1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надзору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здравоохранения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лицензированию производства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технического обслуживания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случая,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если техническое обслуживание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для обеспечения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собственных нужд юридического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 или индивидуального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предпринимателя) медицинской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техники, утвержденному приказом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Минздрава России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876н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E0BD7" w:rsidRDefault="00AE0BD7">
      <w:pPr>
        <w:pStyle w:val="ConsPlusNonformat"/>
      </w:pPr>
      <w:bookmarkStart w:id="73" w:name="Par691"/>
      <w:bookmarkEnd w:id="73"/>
      <w:r>
        <w:t>│ Схема исполнения административной процедуры "Структура и взаимосвязь административных процедур,  │</w:t>
      </w:r>
    </w:p>
    <w:p w:rsidR="00AE0BD7" w:rsidRDefault="00AE0BD7">
      <w:pPr>
        <w:pStyle w:val="ConsPlusNonformat"/>
      </w:pPr>
      <w:r>
        <w:t>│                       выполняемых при предоставлении государственной услуги"                     │</w:t>
      </w:r>
    </w:p>
    <w:p w:rsidR="00AE0BD7" w:rsidRDefault="00AE0BD7">
      <w:pPr>
        <w:pStyle w:val="ConsPlusNonformat"/>
      </w:pPr>
      <w: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E0BD7" w:rsidRDefault="00AE0BD7">
      <w:pPr>
        <w:pStyle w:val="ConsPlusNonformat"/>
      </w:pPr>
      <w:proofErr w:type="spellStart"/>
      <w:r>
        <w:t>│Уп</w:t>
      </w:r>
      <w:proofErr w:type="spellEnd"/>
      <w:r>
        <w:t xml:space="preserve">-  │                                                                                            </w:t>
      </w:r>
      <w:proofErr w:type="spellStart"/>
      <w:r>
        <w:t>│</w:t>
      </w:r>
      <w:proofErr w:type="spellEnd"/>
    </w:p>
    <w:p w:rsidR="00AE0BD7" w:rsidRDefault="00AE0BD7">
      <w:pPr>
        <w:pStyle w:val="ConsPlusNonformat"/>
      </w:pPr>
      <w:proofErr w:type="spellStart"/>
      <w:r>
        <w:t>│рав</w:t>
      </w:r>
      <w:proofErr w:type="spellEnd"/>
      <w:r>
        <w:t>- │  ┌────────────────┐      ┌──────────────────────┐       ┌───────────────┐ ┌──────────────┐ │</w:t>
      </w:r>
    </w:p>
    <w:p w:rsidR="00AE0BD7" w:rsidRDefault="00AE0BD7">
      <w:pPr>
        <w:pStyle w:val="ConsPlusNonformat"/>
      </w:pPr>
      <w:proofErr w:type="spellStart"/>
      <w:r>
        <w:t>│ление│</w:t>
      </w:r>
      <w:proofErr w:type="spellEnd"/>
      <w:r>
        <w:t xml:space="preserve">  │  Поступление   │      │Поступление заявления │       │  Поступление  │ │ Поступление  │ │</w:t>
      </w:r>
    </w:p>
    <w:p w:rsidR="00AE0BD7" w:rsidRDefault="00AE0BD7">
      <w:pPr>
        <w:pStyle w:val="ConsPlusNonformat"/>
      </w:pPr>
      <w:r>
        <w:t>│ли-  │  │  заявления о   │      │   о переоформлении   │       │  заявления о  │ │ заявления о  │ │</w:t>
      </w:r>
    </w:p>
    <w:p w:rsidR="00AE0BD7" w:rsidRDefault="00AE0BD7">
      <w:pPr>
        <w:pStyle w:val="ConsPlusNonformat"/>
      </w:pPr>
      <w:r>
        <w:t>│цен- │  │ предоставлении │      │лицензии (прилагаемых │       │  прекращении  │ │предоставлении│ │</w:t>
      </w:r>
    </w:p>
    <w:p w:rsidR="00AE0BD7" w:rsidRDefault="00AE0BD7">
      <w:pPr>
        <w:pStyle w:val="ConsPlusNonformat"/>
      </w:pPr>
      <w:proofErr w:type="spellStart"/>
      <w:r>
        <w:t>│зиро-│</w:t>
      </w:r>
      <w:proofErr w:type="spellEnd"/>
      <w:r>
        <w:t xml:space="preserve">  │   лицензии и   │      │  к нему документов   │       │лицензируемого │ │   дубликата  │ │</w:t>
      </w:r>
    </w:p>
    <w:p w:rsidR="00AE0BD7" w:rsidRDefault="00AE0BD7">
      <w:pPr>
        <w:pStyle w:val="ConsPlusNonformat"/>
      </w:pPr>
      <w:proofErr w:type="spellStart"/>
      <w:r>
        <w:t>│вания│</w:t>
      </w:r>
      <w:proofErr w:type="spellEnd"/>
      <w:r>
        <w:t xml:space="preserve">  │ прилагаемых к  │      </w:t>
      </w:r>
      <w:proofErr w:type="spellStart"/>
      <w:r>
        <w:t>│</w:t>
      </w:r>
      <w:proofErr w:type="spellEnd"/>
      <w:r>
        <w:t xml:space="preserve"> (в т.ч. через портал │       │     вида      │ │  лицензии и  │ │</w:t>
      </w:r>
    </w:p>
    <w:p w:rsidR="00AE0BD7" w:rsidRDefault="00AE0BD7">
      <w:pPr>
        <w:pStyle w:val="ConsPlusNonformat"/>
      </w:pPr>
      <w:r>
        <w:t>│и    │  │нему документов │      │государственных услуг)│       │ деятельности  │ │    копии     │ │</w:t>
      </w:r>
    </w:p>
    <w:p w:rsidR="00AE0BD7" w:rsidRDefault="00AE0BD7">
      <w:pPr>
        <w:pStyle w:val="ConsPlusNonformat"/>
      </w:pPr>
      <w:proofErr w:type="spellStart"/>
      <w:r>
        <w:t>│конт-│</w:t>
      </w:r>
      <w:proofErr w:type="spellEnd"/>
      <w:r>
        <w:t xml:space="preserve">  │ (в т.ч. через  │      └──────────┬───────────┘       └───────┬───────┘ │   лицензии   │ │</w:t>
      </w:r>
    </w:p>
    <w:p w:rsidR="00AE0BD7" w:rsidRDefault="00AE0BD7">
      <w:pPr>
        <w:pStyle w:val="ConsPlusNonformat"/>
      </w:pPr>
      <w:r>
        <w:t>│роля │  │     портал     │                 │                           │         └───────┬──────┘ │</w:t>
      </w:r>
    </w:p>
    <w:p w:rsidR="00AE0BD7" w:rsidRDefault="00AE0BD7">
      <w:pPr>
        <w:pStyle w:val="ConsPlusNonformat"/>
      </w:pPr>
      <w:proofErr w:type="spellStart"/>
      <w:r>
        <w:t>│соб</w:t>
      </w:r>
      <w:proofErr w:type="spellEnd"/>
      <w:r>
        <w:t xml:space="preserve">- │  </w:t>
      </w:r>
      <w:proofErr w:type="spellStart"/>
      <w:r>
        <w:t>│государственных</w:t>
      </w:r>
      <w:proofErr w:type="spellEnd"/>
      <w:r>
        <w:t xml:space="preserve"> │                 │                           │                 │        │</w:t>
      </w:r>
    </w:p>
    <w:p w:rsidR="00AE0BD7" w:rsidRDefault="00AE0BD7">
      <w:pPr>
        <w:pStyle w:val="ConsPlusNonformat"/>
      </w:pPr>
      <w:r>
        <w:lastRenderedPageBreak/>
        <w:t>│люде-│  │     услуг)     │                 │                           │                 │        │</w:t>
      </w:r>
    </w:p>
    <w:p w:rsidR="00AE0BD7" w:rsidRDefault="00AE0BD7">
      <w:pPr>
        <w:pStyle w:val="ConsPlusNonformat"/>
      </w:pPr>
      <w:proofErr w:type="spellStart"/>
      <w:r>
        <w:t>│ния</w:t>
      </w:r>
      <w:proofErr w:type="spellEnd"/>
      <w:r>
        <w:t xml:space="preserve">  │  └───────┬────────┘                 │                           \/                \/       │</w:t>
      </w:r>
    </w:p>
    <w:p w:rsidR="00AE0BD7" w:rsidRDefault="00AE0BD7">
      <w:pPr>
        <w:pStyle w:val="ConsPlusNonformat"/>
      </w:pPr>
      <w:proofErr w:type="spellStart"/>
      <w:r>
        <w:t>│обя</w:t>
      </w:r>
      <w:proofErr w:type="spellEnd"/>
      <w:r>
        <w:t>- │          \/                         \/                  ┌───────────────┐ ┌──────────────┐ │</w:t>
      </w:r>
    </w:p>
    <w:p w:rsidR="00AE0BD7" w:rsidRDefault="00AE0BD7">
      <w:pPr>
        <w:pStyle w:val="ConsPlusNonformat"/>
      </w:pPr>
      <w:r>
        <w:t>│за-  │  ┌────────────────┐        ┌──────────────────┐         │   Решение о   │ │   Проверка   │ │</w:t>
      </w:r>
    </w:p>
    <w:p w:rsidR="00AE0BD7" w:rsidRDefault="00AE0BD7">
      <w:pPr>
        <w:pStyle w:val="ConsPlusNonformat"/>
      </w:pPr>
      <w:proofErr w:type="spellStart"/>
      <w:r>
        <w:t>│тель-│</w:t>
      </w:r>
      <w:proofErr w:type="spellEnd"/>
      <w:r>
        <w:t xml:space="preserve">  │   Решение о    │        │Решение о возврате│         │  прекращении  │ │  полноты и   │ │</w:t>
      </w:r>
    </w:p>
    <w:p w:rsidR="00AE0BD7" w:rsidRDefault="00AE0BD7">
      <w:pPr>
        <w:pStyle w:val="ConsPlusNonformat"/>
      </w:pPr>
      <w:proofErr w:type="spellStart"/>
      <w:r>
        <w:t>│ных</w:t>
      </w:r>
      <w:proofErr w:type="spellEnd"/>
      <w:r>
        <w:t xml:space="preserve">  │  </w:t>
      </w:r>
      <w:proofErr w:type="spellStart"/>
      <w:r>
        <w:t>│</w:t>
      </w:r>
      <w:proofErr w:type="spellEnd"/>
      <w:r>
        <w:t xml:space="preserve">  возврате или  │        │   или принятии   │         │   действия    │ │достоверности │ │</w:t>
      </w:r>
    </w:p>
    <w:p w:rsidR="00AE0BD7" w:rsidRDefault="00AE0BD7">
      <w:pPr>
        <w:pStyle w:val="ConsPlusNonformat"/>
      </w:pPr>
      <w:proofErr w:type="spellStart"/>
      <w:r>
        <w:t>│тре</w:t>
      </w:r>
      <w:proofErr w:type="spellEnd"/>
      <w:r>
        <w:t xml:space="preserve">- │  </w:t>
      </w:r>
      <w:proofErr w:type="spellStart"/>
      <w:r>
        <w:t>│</w:t>
      </w:r>
      <w:proofErr w:type="spellEnd"/>
      <w:r>
        <w:t xml:space="preserve">    принятии    │        │    заявления     │         │   лицензии    │ │представленных│ │</w:t>
      </w:r>
    </w:p>
    <w:p w:rsidR="00AE0BD7" w:rsidRDefault="00AE0BD7">
      <w:pPr>
        <w:pStyle w:val="ConsPlusNonformat"/>
      </w:pPr>
      <w:proofErr w:type="spellStart"/>
      <w:r>
        <w:t>│бова-│</w:t>
      </w:r>
      <w:proofErr w:type="spellEnd"/>
      <w:r>
        <w:t xml:space="preserve">  │   заявления    │        │    (документов)  │         └───────┬───────┘ │  сведений,   │ │</w:t>
      </w:r>
    </w:p>
    <w:p w:rsidR="00AE0BD7" w:rsidRDefault="00AE0BD7">
      <w:pPr>
        <w:pStyle w:val="ConsPlusNonformat"/>
      </w:pPr>
      <w:proofErr w:type="spellStart"/>
      <w:r>
        <w:t>│ний</w:t>
      </w:r>
      <w:proofErr w:type="spellEnd"/>
      <w:r>
        <w:t xml:space="preserve">  │  </w:t>
      </w:r>
      <w:proofErr w:type="spellStart"/>
      <w:r>
        <w:t>│</w:t>
      </w:r>
      <w:proofErr w:type="spellEnd"/>
      <w:r>
        <w:t xml:space="preserve">  и документов  │        └──────────────────┘                 │         │ содержащихся │ │</w:t>
      </w:r>
    </w:p>
    <w:p w:rsidR="00AE0BD7" w:rsidRDefault="00AE0BD7">
      <w:pPr>
        <w:pStyle w:val="ConsPlusNonformat"/>
      </w:pPr>
      <w:r>
        <w:t>│     │  └───────┬────────┘            /          \                     │         │в заявлении и │ │</w:t>
      </w:r>
    </w:p>
    <w:p w:rsidR="00AE0BD7" w:rsidRDefault="00AE0BD7">
      <w:pPr>
        <w:pStyle w:val="ConsPlusNonformat"/>
      </w:pPr>
      <w:r>
        <w:t>│     │          \/                   \/          \/                    │         │  документах  │ │</w:t>
      </w:r>
    </w:p>
    <w:p w:rsidR="00AE0BD7" w:rsidRDefault="00AE0BD7">
      <w:pPr>
        <w:pStyle w:val="ConsPlusNonformat"/>
      </w:pPr>
      <w:r>
        <w:t>│     │  ┌────────────────┐ ┌───────────────┐ ┌───────────────┐         │         └───────┬──────┘ │</w:t>
      </w:r>
    </w:p>
    <w:p w:rsidR="00AE0BD7" w:rsidRDefault="00AE0BD7">
      <w:pPr>
        <w:pStyle w:val="ConsPlusNonformat"/>
      </w:pPr>
      <w:r>
        <w:t>│     │  │    проверка    │ │   Проверка    │ │   Проверка    │         │                 \/       │</w:t>
      </w:r>
    </w:p>
    <w:p w:rsidR="00AE0BD7" w:rsidRDefault="00AE0BD7">
      <w:pPr>
        <w:pStyle w:val="ConsPlusNonformat"/>
      </w:pPr>
      <w:r>
        <w:t>│     │  │   полноты и    │ │   полноты и   │ │   полноты и   │         │         ┌──────────────┐ │</w:t>
      </w:r>
    </w:p>
    <w:p w:rsidR="00AE0BD7" w:rsidRDefault="00AE0BD7">
      <w:pPr>
        <w:pStyle w:val="ConsPlusNonformat"/>
      </w:pPr>
      <w:r>
        <w:t>│     │  │ достоверности  │ │ достоверности │ │ достоверности │         │         │  Решение о   │ │</w:t>
      </w:r>
    </w:p>
    <w:p w:rsidR="00AE0BD7" w:rsidRDefault="00AE0BD7">
      <w:pPr>
        <w:pStyle w:val="ConsPlusNonformat"/>
      </w:pPr>
      <w:r>
        <w:t>│     │  │ представленных │ │представленных │ │представленных │         │         │предоставлении│ │</w:t>
      </w:r>
    </w:p>
    <w:p w:rsidR="00AE0BD7" w:rsidRDefault="00AE0BD7">
      <w:pPr>
        <w:pStyle w:val="ConsPlusNonformat"/>
      </w:pPr>
      <w:r>
        <w:t>│     │  │   сведений,    │ │   сведений,   │ │   сведений,   │         │         │  дубликата   │ │</w:t>
      </w:r>
    </w:p>
    <w:p w:rsidR="00AE0BD7" w:rsidRDefault="00AE0BD7">
      <w:pPr>
        <w:pStyle w:val="ConsPlusNonformat"/>
      </w:pPr>
      <w:r>
        <w:t>│     │  │ содержащихся в │ │содержащихся в │ │содержащихся в │         │         │  лицензии и  │ │</w:t>
      </w:r>
    </w:p>
    <w:p w:rsidR="00AE0BD7" w:rsidRDefault="00AE0BD7">
      <w:pPr>
        <w:pStyle w:val="ConsPlusNonformat"/>
      </w:pPr>
      <w:r>
        <w:t>│     │  │  заявлении и   │ │  заявлении и  │ │   заявлении   │         │         │    копии     │ │</w:t>
      </w:r>
    </w:p>
    <w:p w:rsidR="00AE0BD7" w:rsidRDefault="00AE0BD7">
      <w:pPr>
        <w:pStyle w:val="ConsPlusNonformat"/>
      </w:pPr>
      <w:r>
        <w:t>│     │  │   документах   │ │  документах   │ └───────┬───────┘         │         │   лицензии   │ │</w:t>
      </w:r>
    </w:p>
    <w:p w:rsidR="00AE0BD7" w:rsidRDefault="00AE0BD7">
      <w:pPr>
        <w:pStyle w:val="ConsPlusNonformat"/>
      </w:pPr>
      <w:r>
        <w:t>│     │  └───────┬────────┘ └───────┬───────┘         │                 │         └──────┬───────┘ │</w:t>
      </w:r>
    </w:p>
    <w:p w:rsidR="00AE0BD7" w:rsidRDefault="00AE0BD7">
      <w:pPr>
        <w:pStyle w:val="ConsPlusNonformat"/>
      </w:pPr>
      <w:r>
        <w:t>│     │          \/                 \/                \/                │                │         │</w:t>
      </w:r>
    </w:p>
    <w:p w:rsidR="00AE0BD7" w:rsidRDefault="00AE0BD7">
      <w:pPr>
        <w:pStyle w:val="ConsPlusNonformat"/>
      </w:pPr>
      <w:r>
        <w:t>│     │  ┌────────────────┐ ┌───────────────┐ ┌───────────────┐         │                │         │</w:t>
      </w:r>
    </w:p>
    <w:p w:rsidR="00AE0BD7" w:rsidRDefault="00AE0BD7">
      <w:pPr>
        <w:pStyle w:val="ConsPlusNonformat"/>
      </w:pPr>
      <w:r>
        <w:t>│     │  │    Проверка    │ │   Проверка    │ │   Решение о   │         │                │         │</w:t>
      </w:r>
    </w:p>
    <w:p w:rsidR="00AE0BD7" w:rsidRDefault="00AE0BD7">
      <w:pPr>
        <w:pStyle w:val="ConsPlusNonformat"/>
      </w:pPr>
      <w:r>
        <w:t>│     │  │  соответствия  │ │ соответствия  │ │переоформлении │         │                │         │</w:t>
      </w:r>
    </w:p>
    <w:p w:rsidR="00AE0BD7" w:rsidRDefault="00AE0BD7">
      <w:pPr>
        <w:pStyle w:val="ConsPlusNonformat"/>
      </w:pPr>
      <w:r>
        <w:t>│     │  │   соискателя   │ │  лицензиата   │ │ (об отказе в  │         │                │         │</w:t>
      </w:r>
    </w:p>
    <w:p w:rsidR="00AE0BD7" w:rsidRDefault="00AE0BD7">
      <w:pPr>
        <w:pStyle w:val="ConsPlusNonformat"/>
      </w:pPr>
      <w:r>
        <w:t>│     │  │    лицензии    │ │ лицензионным  │ │переоформлении)│         │                │         │</w:t>
      </w:r>
    </w:p>
    <w:p w:rsidR="00AE0BD7" w:rsidRDefault="00AE0BD7">
      <w:pPr>
        <w:pStyle w:val="ConsPlusNonformat"/>
      </w:pPr>
      <w:r>
        <w:t>│     │  │  лицензионным  │ │  требованиям  │ │   лицензии    │         │                │         │</w:t>
      </w:r>
    </w:p>
    <w:p w:rsidR="00AE0BD7" w:rsidRDefault="00AE0BD7">
      <w:pPr>
        <w:pStyle w:val="ConsPlusNonformat"/>
      </w:pPr>
      <w:r>
        <w:t>│     │  │  требованиям   │ └───────┬───────┘ └───────┬───────┘         │                │         │</w:t>
      </w:r>
    </w:p>
    <w:p w:rsidR="00AE0BD7" w:rsidRDefault="00AE0BD7">
      <w:pPr>
        <w:pStyle w:val="ConsPlusNonformat"/>
      </w:pPr>
      <w:r>
        <w:t>│     │  └───────┬────────┘         │                 │                 │                │         │</w:t>
      </w:r>
    </w:p>
    <w:p w:rsidR="00AE0BD7" w:rsidRDefault="00AE0BD7">
      <w:pPr>
        <w:pStyle w:val="ConsPlusNonformat"/>
      </w:pPr>
      <w:r>
        <w:t>│     │          \/                 \/                │                 │                │         │</w:t>
      </w:r>
    </w:p>
    <w:p w:rsidR="00AE0BD7" w:rsidRDefault="00AE0BD7">
      <w:pPr>
        <w:pStyle w:val="ConsPlusNonformat"/>
      </w:pPr>
      <w:r>
        <w:t>│     │  ┌────────────────┐ ┌───────────────┐         │                 │                │         │</w:t>
      </w:r>
    </w:p>
    <w:p w:rsidR="00AE0BD7" w:rsidRDefault="00AE0BD7">
      <w:pPr>
        <w:pStyle w:val="ConsPlusNonformat"/>
      </w:pPr>
      <w:r>
        <w:t>│     │  │   Решение о    │ │   Решение о   │         │                 │                │         │</w:t>
      </w:r>
    </w:p>
    <w:p w:rsidR="00AE0BD7" w:rsidRDefault="00AE0BD7">
      <w:pPr>
        <w:pStyle w:val="ConsPlusNonformat"/>
      </w:pPr>
      <w:r>
        <w:t>│     │  │ предоставлении │ │переоформлении │         │                 │                │         │</w:t>
      </w:r>
    </w:p>
    <w:p w:rsidR="00AE0BD7" w:rsidRDefault="00AE0BD7">
      <w:pPr>
        <w:pStyle w:val="ConsPlusNonformat"/>
      </w:pPr>
      <w:r>
        <w:t>│     │  │  (об отказе в  │ │ (об отказе в  │         │                 │                │         │</w:t>
      </w:r>
    </w:p>
    <w:p w:rsidR="00AE0BD7" w:rsidRDefault="00AE0BD7">
      <w:pPr>
        <w:pStyle w:val="ConsPlusNonformat"/>
      </w:pPr>
      <w:r>
        <w:t>│     │  │предоставлении) │ │переоформлении)│         │                 │                │         │</w:t>
      </w:r>
    </w:p>
    <w:p w:rsidR="00AE0BD7" w:rsidRDefault="00AE0BD7">
      <w:pPr>
        <w:pStyle w:val="ConsPlusNonformat"/>
      </w:pPr>
      <w:r>
        <w:t>│     │  │    лицензии    │ │   лицензии    │         │                 │                │         │</w:t>
      </w:r>
    </w:p>
    <w:p w:rsidR="00AE0BD7" w:rsidRDefault="00AE0BD7">
      <w:pPr>
        <w:pStyle w:val="ConsPlusNonformat"/>
      </w:pPr>
      <w:r>
        <w:t>│     │  └───────┬────────┘ └───────┬───────┘         │                 │                │         │</w:t>
      </w:r>
    </w:p>
    <w:p w:rsidR="00AE0BD7" w:rsidRDefault="00AE0BD7">
      <w:pPr>
        <w:pStyle w:val="ConsPlusNonformat"/>
      </w:pPr>
      <w:r>
        <w:t>│     │          \/                 \/                \/               \/               \/         │</w:t>
      </w:r>
    </w:p>
    <w:p w:rsidR="00AE0BD7" w:rsidRDefault="00AE0BD7">
      <w:pPr>
        <w:pStyle w:val="ConsPlusNonformat"/>
      </w:pPr>
      <w:r>
        <w:t>│     │     ┌────────────────────────────────────────────────────────────────────────────────┐     │</w:t>
      </w:r>
    </w:p>
    <w:p w:rsidR="00AE0BD7" w:rsidRDefault="00AE0BD7">
      <w:pPr>
        <w:pStyle w:val="ConsPlusNonformat"/>
      </w:pPr>
      <w:r>
        <w:t>│     │     │                      Внесение сведений в реестр лицензий                       │     │</w:t>
      </w:r>
    </w:p>
    <w:p w:rsidR="00AE0BD7" w:rsidRDefault="00AE0BD7">
      <w:pPr>
        <w:pStyle w:val="ConsPlusNonformat"/>
      </w:pPr>
      <w:r>
        <w:lastRenderedPageBreak/>
        <w:t>│     │     └────────────────────────────────────────────────────────────────────────────────┘   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        │</w:t>
      </w:r>
    </w:p>
    <w:p w:rsidR="00AE0BD7" w:rsidRDefault="00AE0BD7">
      <w:pPr>
        <w:pStyle w:val="ConsPlusNonformat"/>
      </w:pPr>
      <w:r>
        <w:t>└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4" w:name="Par754"/>
      <w:bookmarkEnd w:id="74"/>
      <w:r>
        <w:rPr>
          <w:rFonts w:ascii="Calibri" w:hAnsi="Calibri" w:cs="Calibri"/>
        </w:rPr>
        <w:t>Приложение N 2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надзору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здравоохранения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лицензированию производства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технического обслуживания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случая,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если техническое обслуживание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для обеспечения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собственных нужд юридического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 или индивидуального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предпринимателя) медицинской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техники, утвержденному приказом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Минздрава России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876н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E0BD7" w:rsidRDefault="00AE0BD7">
      <w:pPr>
        <w:pStyle w:val="ConsPlusNonformat"/>
      </w:pPr>
      <w:bookmarkStart w:id="75" w:name="Par772"/>
      <w:bookmarkEnd w:id="75"/>
      <w:r>
        <w:t>│   Схема исполнения административной процедуры "Рассмотрение заявления, документов о предоставлении лицензии   │</w:t>
      </w:r>
    </w:p>
    <w:p w:rsidR="00AE0BD7" w:rsidRDefault="00AE0BD7">
      <w:pPr>
        <w:pStyle w:val="ConsPlusNonformat"/>
      </w:pPr>
      <w:r>
        <w:t>│                   и принятие решения о предоставлении (об отказе в предоставлении лицензии)"                  │</w:t>
      </w:r>
    </w:p>
    <w:p w:rsidR="00AE0BD7" w:rsidRDefault="00AE0BD7">
      <w:pPr>
        <w:pStyle w:val="ConsPlusNonformat"/>
      </w:pPr>
      <w: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E0BD7" w:rsidRDefault="00AE0BD7">
      <w:pPr>
        <w:pStyle w:val="ConsPlusNonformat"/>
      </w:pPr>
      <w:proofErr w:type="spellStart"/>
      <w:r>
        <w:t>│Уп</w:t>
      </w:r>
      <w:proofErr w:type="spellEnd"/>
      <w:r>
        <w:t>-  │                                                                                    ┌──────────────┐     │</w:t>
      </w:r>
    </w:p>
    <w:p w:rsidR="00AE0BD7" w:rsidRDefault="00AE0BD7">
      <w:pPr>
        <w:pStyle w:val="ConsPlusNonformat"/>
      </w:pPr>
      <w:proofErr w:type="spellStart"/>
      <w:r>
        <w:t>│рав</w:t>
      </w:r>
      <w:proofErr w:type="spellEnd"/>
      <w:r>
        <w:t>- │   ┌───────────┐                                непредставление                     │Уведомление об│     │</w:t>
      </w:r>
    </w:p>
    <w:p w:rsidR="00AE0BD7" w:rsidRDefault="00AE0BD7">
      <w:pPr>
        <w:pStyle w:val="ConsPlusNonformat"/>
      </w:pPr>
      <w:proofErr w:type="spellStart"/>
      <w:r>
        <w:t>│ление│</w:t>
      </w:r>
      <w:proofErr w:type="spellEnd"/>
      <w:r>
        <w:t xml:space="preserve">   </w:t>
      </w:r>
      <w:proofErr w:type="spellStart"/>
      <w:r>
        <w:t>│Поступление│</w:t>
      </w:r>
      <w:proofErr w:type="spellEnd"/>
      <w:r>
        <w:t xml:space="preserve">                ┌─────────────┐   информации в   ┌───────────────┐  │   отказе в   │     │</w:t>
      </w:r>
    </w:p>
    <w:p w:rsidR="00AE0BD7" w:rsidRDefault="00AE0BD7">
      <w:pPr>
        <w:pStyle w:val="ConsPlusNonformat"/>
      </w:pPr>
      <w:r>
        <w:t>│ли-  │   │заявления и│                │ Уведомление │ тридцатидневный  │ Уведомление о │  │предоставлении│     │</w:t>
      </w:r>
    </w:p>
    <w:p w:rsidR="00AE0BD7" w:rsidRDefault="00AE0BD7">
      <w:pPr>
        <w:pStyle w:val="ConsPlusNonformat"/>
      </w:pPr>
      <w:r>
        <w:t>│цен- │   │документов │                │ соискателя  │      срок        │   возврате    │  │   лицензии   ├──┐  │</w:t>
      </w:r>
    </w:p>
    <w:p w:rsidR="00AE0BD7" w:rsidRDefault="00AE0BD7">
      <w:pPr>
        <w:pStyle w:val="ConsPlusNonformat"/>
      </w:pPr>
      <w:proofErr w:type="spellStart"/>
      <w:r>
        <w:t>│зиро-│</w:t>
      </w:r>
      <w:proofErr w:type="spellEnd"/>
      <w:r>
        <w:t xml:space="preserve">   │(в т.ч.    │                │ лицензии о  ├─────────────────&gt;│  заявления и  │  │              │  │  │</w:t>
      </w:r>
    </w:p>
    <w:p w:rsidR="00AE0BD7" w:rsidRDefault="00AE0BD7">
      <w:pPr>
        <w:pStyle w:val="ConsPlusNonformat"/>
      </w:pPr>
      <w:proofErr w:type="spellStart"/>
      <w:r>
        <w:t>│вания│</w:t>
      </w:r>
      <w:proofErr w:type="spellEnd"/>
      <w:r>
        <w:t xml:space="preserve">   </w:t>
      </w:r>
      <w:proofErr w:type="spellStart"/>
      <w:r>
        <w:t>│через</w:t>
      </w:r>
      <w:proofErr w:type="spellEnd"/>
      <w:r>
        <w:t xml:space="preserve">      │                </w:t>
      </w:r>
      <w:proofErr w:type="spellStart"/>
      <w:r>
        <w:t>│необходимости├──┐</w:t>
      </w:r>
      <w:proofErr w:type="spellEnd"/>
      <w:r>
        <w:t xml:space="preserve">               │  прилагаемых  │  │    (3 дня)   │  │  │</w:t>
      </w:r>
    </w:p>
    <w:p w:rsidR="00AE0BD7" w:rsidRDefault="00AE0BD7">
      <w:pPr>
        <w:pStyle w:val="ConsPlusNonformat"/>
      </w:pPr>
      <w:proofErr w:type="spellStart"/>
      <w:r>
        <w:t>│и</w:t>
      </w:r>
      <w:proofErr w:type="spellEnd"/>
      <w:r>
        <w:t xml:space="preserve">    │   </w:t>
      </w:r>
      <w:proofErr w:type="spellStart"/>
      <w:r>
        <w:t>│портал</w:t>
      </w:r>
      <w:proofErr w:type="spellEnd"/>
      <w:r>
        <w:t xml:space="preserve"> го- │                </w:t>
      </w:r>
      <w:proofErr w:type="spellStart"/>
      <w:r>
        <w:t>│</w:t>
      </w:r>
      <w:proofErr w:type="spellEnd"/>
      <w:r>
        <w:t xml:space="preserve"> устранения  │  │               │    к нему     │  └──────────────┘  │  │</w:t>
      </w:r>
    </w:p>
    <w:p w:rsidR="00AE0BD7" w:rsidRDefault="00AE0BD7">
      <w:pPr>
        <w:pStyle w:val="ConsPlusNonformat"/>
      </w:pPr>
      <w:proofErr w:type="spellStart"/>
      <w:r>
        <w:lastRenderedPageBreak/>
        <w:t>│конт-│</w:t>
      </w:r>
      <w:proofErr w:type="spellEnd"/>
      <w:r>
        <w:t xml:space="preserve">   </w:t>
      </w:r>
      <w:proofErr w:type="spellStart"/>
      <w:r>
        <w:t>│сударствен-│</w:t>
      </w:r>
      <w:proofErr w:type="spellEnd"/>
      <w:r>
        <w:t xml:space="preserve">                │  замечаний  │  │               │  документов   │         /\         │  │</w:t>
      </w:r>
    </w:p>
    <w:p w:rsidR="00AE0BD7" w:rsidRDefault="00AE0BD7">
      <w:pPr>
        <w:pStyle w:val="ConsPlusNonformat"/>
      </w:pPr>
      <w:proofErr w:type="spellStart"/>
      <w:r>
        <w:t>│роля</w:t>
      </w:r>
      <w:proofErr w:type="spellEnd"/>
      <w:r>
        <w:t xml:space="preserve"> │   </w:t>
      </w:r>
      <w:proofErr w:type="spellStart"/>
      <w:r>
        <w:t>│ных</w:t>
      </w:r>
      <w:proofErr w:type="spellEnd"/>
      <w:r>
        <w:t xml:space="preserve"> услуг) │                └─────────────┘  │               │               │  ┌──────┴───────┐  │  │</w:t>
      </w:r>
    </w:p>
    <w:p w:rsidR="00AE0BD7" w:rsidRDefault="00AE0BD7">
      <w:pPr>
        <w:pStyle w:val="ConsPlusNonformat"/>
      </w:pPr>
      <w:proofErr w:type="spellStart"/>
      <w:r>
        <w:t>│соб</w:t>
      </w:r>
      <w:proofErr w:type="spellEnd"/>
      <w:r>
        <w:t>- │  \┘           └/                       /\       │               │    (3 дня)    │  │   Принятие   │  │  │</w:t>
      </w:r>
    </w:p>
    <w:p w:rsidR="00AE0BD7" w:rsidRDefault="00AE0BD7">
      <w:pPr>
        <w:pStyle w:val="ConsPlusNonformat"/>
      </w:pPr>
      <w:r>
        <w:t>│люде-│   \           /   Ненадлежащим образом │  представление         └───────────────┘  │  решения об  │  │  │</w:t>
      </w:r>
    </w:p>
    <w:p w:rsidR="00AE0BD7" w:rsidRDefault="00AE0BD7">
      <w:pPr>
        <w:pStyle w:val="ConsPlusNonformat"/>
      </w:pPr>
      <w:proofErr w:type="spellStart"/>
      <w:r>
        <w:t>│ния</w:t>
      </w:r>
      <w:proofErr w:type="spellEnd"/>
      <w:r>
        <w:t xml:space="preserve">  │    \         /    оформлено заявление  │   информации в                            │   отказе в   │  │  │</w:t>
      </w:r>
    </w:p>
    <w:p w:rsidR="00AE0BD7" w:rsidRDefault="00AE0BD7">
      <w:pPr>
        <w:pStyle w:val="ConsPlusNonformat"/>
      </w:pPr>
      <w:proofErr w:type="spellStart"/>
      <w:r>
        <w:t>│обя</w:t>
      </w:r>
      <w:proofErr w:type="spellEnd"/>
      <w:r>
        <w:t>- │     \       /     и (или) не в полном  │ тридцатидневный                           │предоставлении│  │  │</w:t>
      </w:r>
    </w:p>
    <w:p w:rsidR="00AE0BD7" w:rsidRDefault="00AE0BD7">
      <w:pPr>
        <w:pStyle w:val="ConsPlusNonformat"/>
      </w:pPr>
      <w:r>
        <w:t>│за-  │      \     /      объеме представлены  │      срок                                 │   лицензии   │  │  │</w:t>
      </w:r>
    </w:p>
    <w:p w:rsidR="00AE0BD7" w:rsidRDefault="00AE0BD7">
      <w:pPr>
        <w:pStyle w:val="ConsPlusNonformat"/>
      </w:pPr>
      <w:r>
        <w:t>│те-  │       \   /            документы       │        │                                  │              │  │  │</w:t>
      </w:r>
    </w:p>
    <w:p w:rsidR="00AE0BD7" w:rsidRDefault="00AE0BD7">
      <w:pPr>
        <w:pStyle w:val="ConsPlusNonformat"/>
      </w:pPr>
      <w:proofErr w:type="spellStart"/>
      <w:r>
        <w:t>│льных│</w:t>
      </w:r>
      <w:proofErr w:type="spellEnd"/>
      <w:r>
        <w:t xml:space="preserve">        \ /                             │        │                                  │  (10 дней)   │  │  │</w:t>
      </w:r>
    </w:p>
    <w:p w:rsidR="00AE0BD7" w:rsidRDefault="00AE0BD7">
      <w:pPr>
        <w:pStyle w:val="ConsPlusNonformat"/>
      </w:pPr>
      <w:proofErr w:type="spellStart"/>
      <w:r>
        <w:t>│тре</w:t>
      </w:r>
      <w:proofErr w:type="spellEnd"/>
      <w:r>
        <w:t>- │         /                              │        │                                  └──────────────┘  │  │</w:t>
      </w:r>
    </w:p>
    <w:p w:rsidR="00AE0BD7" w:rsidRDefault="00AE0BD7">
      <w:pPr>
        <w:pStyle w:val="ConsPlusNonformat"/>
      </w:pPr>
      <w:proofErr w:type="spellStart"/>
      <w:r>
        <w:t>│бова-│</w:t>
      </w:r>
      <w:proofErr w:type="spellEnd"/>
      <w:r>
        <w:t xml:space="preserve">                                        │       \/  ┌──────────────┐ ┌────────────┐        /\         │  │</w:t>
      </w:r>
    </w:p>
    <w:p w:rsidR="00AE0BD7" w:rsidRDefault="00AE0BD7">
      <w:pPr>
        <w:pStyle w:val="ConsPlusNonformat"/>
      </w:pPr>
      <w:proofErr w:type="spellStart"/>
      <w:r>
        <w:t>│ний</w:t>
      </w:r>
      <w:proofErr w:type="spellEnd"/>
      <w:r>
        <w:t xml:space="preserve">  │ ┌───────────────┐ ┌──────────────┐ ┌───┴─────────┐ │   Проверка   │ │  Проверка  │ ┌──────┴───────┐  │  │</w:t>
      </w:r>
    </w:p>
    <w:p w:rsidR="00AE0BD7" w:rsidRDefault="00AE0BD7">
      <w:pPr>
        <w:pStyle w:val="ConsPlusNonformat"/>
      </w:pPr>
      <w:r>
        <w:t>│     │ │  Регистрация  │ │  Назначение  │ │Рассмотрение │ │  полноты и   │ │соответствия│ │Проект приказа│  │  │</w:t>
      </w:r>
    </w:p>
    <w:p w:rsidR="00AE0BD7" w:rsidRDefault="00AE0BD7">
      <w:pPr>
        <w:pStyle w:val="ConsPlusNonformat"/>
      </w:pPr>
      <w:r>
        <w:t>│     │ │  заявления и  │ │ответственного│ │ заявления и │ │достоверности │ │ соискателя │ │ об отказе в  │  │  │</w:t>
      </w:r>
    </w:p>
    <w:p w:rsidR="00AE0BD7" w:rsidRDefault="00AE0BD7">
      <w:pPr>
        <w:pStyle w:val="ConsPlusNonformat"/>
      </w:pPr>
      <w:r>
        <w:t>│     │ │  документов   ├&gt;│ исполнителя  ├&gt;│ документов  ├&gt;│представленных├&gt;│  лицензии  │ │предоставлении│  │  │</w:t>
      </w:r>
    </w:p>
    <w:p w:rsidR="00AE0BD7" w:rsidRDefault="00AE0BD7">
      <w:pPr>
        <w:pStyle w:val="ConsPlusNonformat"/>
      </w:pPr>
      <w:r>
        <w:t>│     │ │               │ │              │ │             │ │   сведений   │ │лицензионным│ │   лицензии   │  │  │</w:t>
      </w:r>
    </w:p>
    <w:p w:rsidR="00AE0BD7" w:rsidRDefault="00AE0BD7">
      <w:pPr>
        <w:pStyle w:val="ConsPlusNonformat"/>
      </w:pPr>
      <w:r>
        <w:t>│     │ │   (1 день)    │ │   (1 день)   │ │   (3 дня)   │ │              │ │требованиям │ │              │  │  │</w:t>
      </w:r>
    </w:p>
    <w:p w:rsidR="00AE0BD7" w:rsidRDefault="00AE0BD7">
      <w:pPr>
        <w:pStyle w:val="ConsPlusNonformat"/>
      </w:pPr>
      <w:r>
        <w:t>│     │ └───────────────┘ └──────────────┘ └─────────────┘ │  (12 дней)   │ │            │ │    (4 дня)   │  │  │</w:t>
      </w:r>
    </w:p>
    <w:p w:rsidR="00AE0BD7" w:rsidRDefault="00AE0BD7">
      <w:pPr>
        <w:pStyle w:val="ConsPlusNonformat"/>
      </w:pPr>
      <w:r>
        <w:t>│     │                                                    └──────────────┘ │ (16 дней)  │ └──────────────┘  │  │</w:t>
      </w:r>
    </w:p>
    <w:p w:rsidR="00AE0BD7" w:rsidRDefault="00AE0BD7">
      <w:pPr>
        <w:pStyle w:val="ConsPlusNonformat"/>
      </w:pPr>
      <w:r>
        <w:t>│     │                                                                     └─────────┬─┬┘        /\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│ │         │ 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│ └───&gt;отрицательно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│             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└─────&gt;положительно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       │ 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       \/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┌──────────────┐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│Проект приказа│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│      о       │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│предоставлении│  │  │</w:t>
      </w:r>
    </w:p>
    <w:p w:rsidR="00AE0BD7" w:rsidRDefault="00AE0BD7">
      <w:pPr>
        <w:pStyle w:val="ConsPlusNonformat"/>
      </w:pPr>
      <w:r>
        <w:t>│     │                    ┌─────────────────────────┐                                     │   лицензии   │  │  │</w:t>
      </w:r>
    </w:p>
    <w:p w:rsidR="00AE0BD7" w:rsidRDefault="00AE0BD7">
      <w:pPr>
        <w:pStyle w:val="ConsPlusNonformat"/>
      </w:pPr>
      <w:r>
        <w:t>│     │                    │Направление лицензионного│               ┌──────────────────┐  │              │  │  │</w:t>
      </w:r>
    </w:p>
    <w:p w:rsidR="00AE0BD7" w:rsidRDefault="00AE0BD7">
      <w:pPr>
        <w:pStyle w:val="ConsPlusNonformat"/>
      </w:pPr>
      <w:r>
        <w:t>│     │                    │дела на архивное хранение│               │     Вручение     │  │   (4 дня)    │  │  │</w:t>
      </w:r>
    </w:p>
    <w:p w:rsidR="00AE0BD7" w:rsidRDefault="00AE0BD7">
      <w:pPr>
        <w:pStyle w:val="ConsPlusNonformat"/>
      </w:pPr>
      <w:r>
        <w:t>│     │                    │                         │               │  (направление)   │  └──────┬───────┘  │  │</w:t>
      </w:r>
    </w:p>
    <w:p w:rsidR="00AE0BD7" w:rsidRDefault="00AE0BD7">
      <w:pPr>
        <w:pStyle w:val="ConsPlusNonformat"/>
      </w:pPr>
      <w:r>
        <w:t>│     │                    │         (5 дней)        │               │лицензии заявителю│         \/         │  │</w:t>
      </w:r>
    </w:p>
    <w:p w:rsidR="00AE0BD7" w:rsidRDefault="00AE0BD7">
      <w:pPr>
        <w:pStyle w:val="ConsPlusNonformat"/>
      </w:pPr>
      <w:r>
        <w:t>│     │                    └─────────────────────────┘               │    и внесение    │  ┌──────────────┐  │  │</w:t>
      </w:r>
    </w:p>
    <w:p w:rsidR="00AE0BD7" w:rsidRDefault="00AE0BD7">
      <w:pPr>
        <w:pStyle w:val="ConsPlusNonformat"/>
      </w:pPr>
      <w:r>
        <w:t>│     │                                 /\                           │сведений в реестр │&lt;─┤   Принятие   │  │  │</w:t>
      </w:r>
    </w:p>
    <w:p w:rsidR="00AE0BD7" w:rsidRDefault="00AE0BD7">
      <w:pPr>
        <w:pStyle w:val="ConsPlusNonformat"/>
      </w:pPr>
      <w:r>
        <w:t>│     │                                 │                            │     лицензий     │  │  решения о   │  │  │</w:t>
      </w:r>
    </w:p>
    <w:p w:rsidR="00AE0BD7" w:rsidRDefault="00AE0BD7">
      <w:pPr>
        <w:pStyle w:val="ConsPlusNonformat"/>
      </w:pPr>
      <w:r>
        <w:t>│     │                                 │                            └──────────────────┘  │предоставлении│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│            │   лицензии   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│            │              │  │  │</w:t>
      </w:r>
    </w:p>
    <w:p w:rsidR="00AE0BD7" w:rsidRDefault="00AE0BD7">
      <w:pPr>
        <w:pStyle w:val="ConsPlusNonformat"/>
      </w:pPr>
      <w:r>
        <w:lastRenderedPageBreak/>
        <w:t>│     │                                 │                                     │            │   (10 дней)  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\/           └──────────────┘  │  │</w:t>
      </w:r>
    </w:p>
    <w:p w:rsidR="00AE0BD7" w:rsidRDefault="00AE0BD7">
      <w:pPr>
        <w:pStyle w:val="ConsPlusNonformat"/>
      </w:pPr>
      <w:r>
        <w:t>│     │                                 └────────────────────────────────────────────────────────────────────┘  │</w:t>
      </w:r>
    </w:p>
    <w:p w:rsidR="00AE0BD7" w:rsidRDefault="00AE0BD7">
      <w:pPr>
        <w:pStyle w:val="ConsPlusNonformat"/>
      </w:pPr>
      <w:r>
        <w:t>└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6" w:name="Par833"/>
      <w:bookmarkEnd w:id="76"/>
      <w:r>
        <w:rPr>
          <w:rFonts w:ascii="Calibri" w:hAnsi="Calibri" w:cs="Calibri"/>
        </w:rPr>
        <w:t>Приложение N 3а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надзору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здравоохранения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лицензированию производства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технического обслуживания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случая,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если техническое обслуживание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для обеспечения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собственных нужд юридического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 или индивидуального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предпринимателя) медицинской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техники, утвержденному приказом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Минздрава России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876н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E0BD7" w:rsidRDefault="00AE0BD7">
      <w:pPr>
        <w:pStyle w:val="ConsPlusNonformat"/>
      </w:pPr>
      <w:bookmarkStart w:id="77" w:name="Par851"/>
      <w:bookmarkEnd w:id="77"/>
      <w:r>
        <w:t>│   Схема исполнения административной процедуры "Рассмотрение заявления, документов о переоформлении лицензии   │</w:t>
      </w:r>
    </w:p>
    <w:p w:rsidR="00AE0BD7" w:rsidRDefault="00AE0BD7">
      <w:pPr>
        <w:pStyle w:val="ConsPlusNonformat"/>
      </w:pPr>
      <w:r>
        <w:t>│                  и принятие решения о переоформлении (об отказе в переоформлении лицензии)"                   │</w:t>
      </w:r>
    </w:p>
    <w:p w:rsidR="00AE0BD7" w:rsidRDefault="00AE0BD7">
      <w:pPr>
        <w:pStyle w:val="ConsPlusNonformat"/>
      </w:pPr>
      <w:r>
        <w:t>│        (в случаях реорганизации юридического лица в форме преобразования, изменения его наименования,         │</w:t>
      </w:r>
    </w:p>
    <w:p w:rsidR="00AE0BD7" w:rsidRDefault="00AE0BD7">
      <w:pPr>
        <w:pStyle w:val="ConsPlusNonformat"/>
      </w:pPr>
      <w:r>
        <w:t>│                                           адреса места нахождения)                                            │</w:t>
      </w:r>
    </w:p>
    <w:p w:rsidR="00AE0BD7" w:rsidRDefault="00AE0BD7">
      <w:pPr>
        <w:pStyle w:val="ConsPlusNonformat"/>
      </w:pPr>
      <w: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E0BD7" w:rsidRDefault="00AE0BD7">
      <w:pPr>
        <w:pStyle w:val="ConsPlusNonformat"/>
      </w:pPr>
      <w:proofErr w:type="spellStart"/>
      <w:r>
        <w:t>│Уп</w:t>
      </w:r>
      <w:proofErr w:type="spellEnd"/>
      <w:r>
        <w:t>-  │                                                                                    ┌──────────────┐     │</w:t>
      </w:r>
    </w:p>
    <w:p w:rsidR="00AE0BD7" w:rsidRDefault="00AE0BD7">
      <w:pPr>
        <w:pStyle w:val="ConsPlusNonformat"/>
      </w:pPr>
      <w:proofErr w:type="spellStart"/>
      <w:r>
        <w:t>│рав</w:t>
      </w:r>
      <w:proofErr w:type="spellEnd"/>
      <w:r>
        <w:t>- │   ┌───────────┐                                непредставление                     │Уведомление об│     │</w:t>
      </w:r>
    </w:p>
    <w:p w:rsidR="00AE0BD7" w:rsidRDefault="00AE0BD7">
      <w:pPr>
        <w:pStyle w:val="ConsPlusNonformat"/>
      </w:pPr>
      <w:proofErr w:type="spellStart"/>
      <w:r>
        <w:t>│ление│</w:t>
      </w:r>
      <w:proofErr w:type="spellEnd"/>
      <w:r>
        <w:t xml:space="preserve">   </w:t>
      </w:r>
      <w:proofErr w:type="spellStart"/>
      <w:r>
        <w:t>│Поступление│</w:t>
      </w:r>
      <w:proofErr w:type="spellEnd"/>
      <w:r>
        <w:t xml:space="preserve">                ┌─────────────┐   информации в  ┌───────────────┐   │   отказе в   │     │</w:t>
      </w:r>
    </w:p>
    <w:p w:rsidR="00AE0BD7" w:rsidRDefault="00AE0BD7">
      <w:pPr>
        <w:pStyle w:val="ConsPlusNonformat"/>
      </w:pPr>
      <w:r>
        <w:t>│ли-  │   │заявления  │                │ Уведомление │ тридцатидневный │ Уведомление о │   │переоформлении│     │</w:t>
      </w:r>
    </w:p>
    <w:p w:rsidR="00AE0BD7" w:rsidRDefault="00AE0BD7">
      <w:pPr>
        <w:pStyle w:val="ConsPlusNonformat"/>
      </w:pPr>
      <w:proofErr w:type="spellStart"/>
      <w:r>
        <w:t>│цен</w:t>
      </w:r>
      <w:proofErr w:type="spellEnd"/>
      <w:r>
        <w:t>- │   │(в т.ч.    │                │лицензиата о │      срок       │   возврате    │   │   лицензии   ├──┐  │</w:t>
      </w:r>
    </w:p>
    <w:p w:rsidR="00AE0BD7" w:rsidRDefault="00AE0BD7">
      <w:pPr>
        <w:pStyle w:val="ConsPlusNonformat"/>
      </w:pPr>
      <w:proofErr w:type="spellStart"/>
      <w:r>
        <w:lastRenderedPageBreak/>
        <w:t>│зиро-│</w:t>
      </w:r>
      <w:proofErr w:type="spellEnd"/>
      <w:r>
        <w:t xml:space="preserve">   </w:t>
      </w:r>
      <w:proofErr w:type="spellStart"/>
      <w:r>
        <w:t>│через</w:t>
      </w:r>
      <w:proofErr w:type="spellEnd"/>
      <w:r>
        <w:t xml:space="preserve">      │                </w:t>
      </w:r>
      <w:proofErr w:type="spellStart"/>
      <w:r>
        <w:t>│необходимости├</w:t>
      </w:r>
      <w:proofErr w:type="spellEnd"/>
      <w:r>
        <w:t>────────────────&gt;│   заявления   │   │              │  │  │</w:t>
      </w:r>
    </w:p>
    <w:p w:rsidR="00AE0BD7" w:rsidRDefault="00AE0BD7">
      <w:pPr>
        <w:pStyle w:val="ConsPlusNonformat"/>
      </w:pPr>
      <w:proofErr w:type="spellStart"/>
      <w:r>
        <w:t>│вания│</w:t>
      </w:r>
      <w:proofErr w:type="spellEnd"/>
      <w:r>
        <w:t xml:space="preserve">   </w:t>
      </w:r>
      <w:proofErr w:type="spellStart"/>
      <w:r>
        <w:t>│портал</w:t>
      </w:r>
      <w:proofErr w:type="spellEnd"/>
      <w:r>
        <w:t xml:space="preserve"> го- │                │ устранения  ├──┐              │               │   │    (3 дня)   │  │  │</w:t>
      </w:r>
    </w:p>
    <w:p w:rsidR="00AE0BD7" w:rsidRDefault="00AE0BD7">
      <w:pPr>
        <w:pStyle w:val="ConsPlusNonformat"/>
      </w:pPr>
      <w:proofErr w:type="spellStart"/>
      <w:r>
        <w:t>│и</w:t>
      </w:r>
      <w:proofErr w:type="spellEnd"/>
      <w:r>
        <w:t xml:space="preserve">    │   </w:t>
      </w:r>
      <w:proofErr w:type="spellStart"/>
      <w:r>
        <w:t>│сударствен-│</w:t>
      </w:r>
      <w:proofErr w:type="spellEnd"/>
      <w:r>
        <w:t xml:space="preserve">                │  замечаний  │  │              │    (3 дня)    │   └──────────────┘  │  │</w:t>
      </w:r>
    </w:p>
    <w:p w:rsidR="00AE0BD7" w:rsidRDefault="00AE0BD7">
      <w:pPr>
        <w:pStyle w:val="ConsPlusNonformat"/>
      </w:pPr>
      <w:proofErr w:type="spellStart"/>
      <w:r>
        <w:t>│конт-│</w:t>
      </w:r>
      <w:proofErr w:type="spellEnd"/>
      <w:r>
        <w:t xml:space="preserve">   </w:t>
      </w:r>
      <w:proofErr w:type="spellStart"/>
      <w:r>
        <w:t>│ных</w:t>
      </w:r>
      <w:proofErr w:type="spellEnd"/>
      <w:r>
        <w:t xml:space="preserve"> услуг) │                └─────────────┘  │              └───────────────┘          /\         │  │</w:t>
      </w:r>
    </w:p>
    <w:p w:rsidR="00AE0BD7" w:rsidRDefault="00AE0BD7">
      <w:pPr>
        <w:pStyle w:val="ConsPlusNonformat"/>
      </w:pPr>
      <w:r>
        <w:t>│роля │   │           │                                 │                                  ┌──────┴───────┐  │  │</w:t>
      </w:r>
    </w:p>
    <w:p w:rsidR="00AE0BD7" w:rsidRDefault="00AE0BD7">
      <w:pPr>
        <w:pStyle w:val="ConsPlusNonformat"/>
      </w:pPr>
      <w:proofErr w:type="spellStart"/>
      <w:r>
        <w:t>│соб</w:t>
      </w:r>
      <w:proofErr w:type="spellEnd"/>
      <w:r>
        <w:t>- │  \┘           └/                       /\       │                                  │   Принятие   │  │  │</w:t>
      </w:r>
    </w:p>
    <w:p w:rsidR="00AE0BD7" w:rsidRDefault="00AE0BD7">
      <w:pPr>
        <w:pStyle w:val="ConsPlusNonformat"/>
      </w:pPr>
      <w:r>
        <w:t>│люде-│   \           /   Ненадлежащим образом │  представление                            │  решения об  │  │  │</w:t>
      </w:r>
    </w:p>
    <w:p w:rsidR="00AE0BD7" w:rsidRDefault="00AE0BD7">
      <w:pPr>
        <w:pStyle w:val="ConsPlusNonformat"/>
      </w:pPr>
      <w:proofErr w:type="spellStart"/>
      <w:r>
        <w:t>│ния</w:t>
      </w:r>
      <w:proofErr w:type="spellEnd"/>
      <w:r>
        <w:t xml:space="preserve">  │    \         /    оформлено заявление  │   информации в                            │   отказе в   │  │  │</w:t>
      </w:r>
    </w:p>
    <w:p w:rsidR="00AE0BD7" w:rsidRDefault="00AE0BD7">
      <w:pPr>
        <w:pStyle w:val="ConsPlusNonformat"/>
      </w:pPr>
      <w:proofErr w:type="spellStart"/>
      <w:r>
        <w:t>│обя</w:t>
      </w:r>
      <w:proofErr w:type="spellEnd"/>
      <w:r>
        <w:t>- │     \       /     и (или) не в полном  │ тридцатидневный                           │переоформлении│  │  │</w:t>
      </w:r>
    </w:p>
    <w:p w:rsidR="00AE0BD7" w:rsidRDefault="00AE0BD7">
      <w:pPr>
        <w:pStyle w:val="ConsPlusNonformat"/>
      </w:pPr>
      <w:r>
        <w:t>│за-  │      \     /      объеме представлены  │      срок                                 │   лицензии   │  │  │</w:t>
      </w:r>
    </w:p>
    <w:p w:rsidR="00AE0BD7" w:rsidRDefault="00AE0BD7">
      <w:pPr>
        <w:pStyle w:val="ConsPlusNonformat"/>
      </w:pPr>
      <w:r>
        <w:t>│те-  │       \   /            документы       │        │                                  │              │  │  │</w:t>
      </w:r>
    </w:p>
    <w:p w:rsidR="00AE0BD7" w:rsidRDefault="00AE0BD7">
      <w:pPr>
        <w:pStyle w:val="ConsPlusNonformat"/>
      </w:pPr>
      <w:proofErr w:type="spellStart"/>
      <w:r>
        <w:t>│льных│</w:t>
      </w:r>
      <w:proofErr w:type="spellEnd"/>
      <w:r>
        <w:t xml:space="preserve">        \ /                             │        │                                  │    (2 дня)   │  │  │</w:t>
      </w:r>
    </w:p>
    <w:p w:rsidR="00AE0BD7" w:rsidRDefault="00AE0BD7">
      <w:pPr>
        <w:pStyle w:val="ConsPlusNonformat"/>
      </w:pPr>
      <w:proofErr w:type="spellStart"/>
      <w:r>
        <w:t>│тре</w:t>
      </w:r>
      <w:proofErr w:type="spellEnd"/>
      <w:r>
        <w:t>- │         /                              │        │                                  └──────────────┘  │  │</w:t>
      </w:r>
    </w:p>
    <w:p w:rsidR="00AE0BD7" w:rsidRDefault="00AE0BD7">
      <w:pPr>
        <w:pStyle w:val="ConsPlusNonformat"/>
      </w:pPr>
      <w:proofErr w:type="spellStart"/>
      <w:r>
        <w:t>│бова-│</w:t>
      </w:r>
      <w:proofErr w:type="spellEnd"/>
      <w:r>
        <w:t xml:space="preserve">                                        │       \/  ┌─────────────────────┐                /\         │  │</w:t>
      </w:r>
    </w:p>
    <w:p w:rsidR="00AE0BD7" w:rsidRDefault="00AE0BD7">
      <w:pPr>
        <w:pStyle w:val="ConsPlusNonformat"/>
      </w:pPr>
      <w:proofErr w:type="spellStart"/>
      <w:r>
        <w:t>│ний</w:t>
      </w:r>
      <w:proofErr w:type="spellEnd"/>
      <w:r>
        <w:t xml:space="preserve">  │ ┌───────────────┐ ┌──────────────┐ ┌───┴─────────┐ │  Проверка полноты   │         ┌──────┴───────┐  │  │</w:t>
      </w:r>
    </w:p>
    <w:p w:rsidR="00AE0BD7" w:rsidRDefault="00AE0BD7">
      <w:pPr>
        <w:pStyle w:val="ConsPlusNonformat"/>
      </w:pPr>
      <w:r>
        <w:t>│     │ │  Регистрация  │ │  Назначение  │ │Рассмотрение │ │   и достоверности   │         │Проект приказа│  │  │</w:t>
      </w:r>
    </w:p>
    <w:p w:rsidR="00AE0BD7" w:rsidRDefault="00AE0BD7">
      <w:pPr>
        <w:pStyle w:val="ConsPlusNonformat"/>
      </w:pPr>
      <w:r>
        <w:t>│     │ │   заявления   │ │ответственного│ │  заявления  │ │   представленных    │         │ об отказе в  │  │  │</w:t>
      </w:r>
    </w:p>
    <w:p w:rsidR="00AE0BD7" w:rsidRDefault="00AE0BD7">
      <w:pPr>
        <w:pStyle w:val="ConsPlusNonformat"/>
      </w:pPr>
      <w:r>
        <w:t>│     │ │               ├&gt;│ исполнителя  ├&gt;│             ├&gt;│      сведений       ├──────┐  │переоформлении│  │  │</w:t>
      </w:r>
    </w:p>
    <w:p w:rsidR="00AE0BD7" w:rsidRDefault="00AE0BD7">
      <w:pPr>
        <w:pStyle w:val="ConsPlusNonformat"/>
      </w:pPr>
      <w:r>
        <w:t>│     │ │               │ │              │ │             │ │                     ├────┐ │  │   лицензии   │  │  │</w:t>
      </w:r>
    </w:p>
    <w:p w:rsidR="00AE0BD7" w:rsidRDefault="00AE0BD7">
      <w:pPr>
        <w:pStyle w:val="ConsPlusNonformat"/>
      </w:pPr>
      <w:r>
        <w:t>│     │ │   (1 день)    │ │   (1 день)   │ │   (3 дня)   │ │       (2 дня)       │    │ │  │              │  │  │</w:t>
      </w:r>
    </w:p>
    <w:p w:rsidR="00AE0BD7" w:rsidRDefault="00AE0BD7">
      <w:pPr>
        <w:pStyle w:val="ConsPlusNonformat"/>
      </w:pPr>
      <w:r>
        <w:t>│     │ └───────────────┘ └──────────────┘ └─────────────┘ └─────────────────────┘    │ │  │    (2 дня)   │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│ │  └──────────────┘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│ │         /\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│ │         │ 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│ └───&gt;отрицательно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│             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└─────&gt;положительно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       │ 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       \/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┌──────────────┐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│Проект приказа│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│      о       │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│переоформлении│  │  │</w:t>
      </w:r>
    </w:p>
    <w:p w:rsidR="00AE0BD7" w:rsidRDefault="00AE0BD7">
      <w:pPr>
        <w:pStyle w:val="ConsPlusNonformat"/>
      </w:pPr>
      <w:r>
        <w:t>│     │                    ┌─────────────────────────┐                                     │   лицензии   │  │  │</w:t>
      </w:r>
    </w:p>
    <w:p w:rsidR="00AE0BD7" w:rsidRDefault="00AE0BD7">
      <w:pPr>
        <w:pStyle w:val="ConsPlusNonformat"/>
      </w:pPr>
      <w:r>
        <w:t>│     │                    │Направление лицензионного│               ┌──────────────────┐  │              │  │  │</w:t>
      </w:r>
    </w:p>
    <w:p w:rsidR="00AE0BD7" w:rsidRDefault="00AE0BD7">
      <w:pPr>
        <w:pStyle w:val="ConsPlusNonformat"/>
      </w:pPr>
      <w:r>
        <w:t>│     │                    │дела на архивное хранение│               │     Вручение     │  │   (2 дня)    │  │  │</w:t>
      </w:r>
    </w:p>
    <w:p w:rsidR="00AE0BD7" w:rsidRDefault="00AE0BD7">
      <w:pPr>
        <w:pStyle w:val="ConsPlusNonformat"/>
      </w:pPr>
      <w:r>
        <w:t>│     │                    │                         │               │  (направление)   │  └──────┬───────┘  │  │</w:t>
      </w:r>
    </w:p>
    <w:p w:rsidR="00AE0BD7" w:rsidRDefault="00AE0BD7">
      <w:pPr>
        <w:pStyle w:val="ConsPlusNonformat"/>
      </w:pPr>
      <w:r>
        <w:t>│     │                    │         (5 дней)        │               │лицензии заявителю│         \/         │  │</w:t>
      </w:r>
    </w:p>
    <w:p w:rsidR="00AE0BD7" w:rsidRDefault="00AE0BD7">
      <w:pPr>
        <w:pStyle w:val="ConsPlusNonformat"/>
      </w:pPr>
      <w:r>
        <w:t>│     │                    └─────────────────────────┘               │    и внесение    │  ┌──────────────┐  │  │</w:t>
      </w:r>
    </w:p>
    <w:p w:rsidR="00AE0BD7" w:rsidRDefault="00AE0BD7">
      <w:pPr>
        <w:pStyle w:val="ConsPlusNonformat"/>
      </w:pPr>
      <w:r>
        <w:t>│     │                                 /\                           │сведений в реестр │&lt;─┤   Принятие   │  │  │</w:t>
      </w:r>
    </w:p>
    <w:p w:rsidR="00AE0BD7" w:rsidRDefault="00AE0BD7">
      <w:pPr>
        <w:pStyle w:val="ConsPlusNonformat"/>
      </w:pPr>
      <w:r>
        <w:t>│     │                                 │                            │     лицензий     │  │  решения о   │  │  │</w:t>
      </w:r>
    </w:p>
    <w:p w:rsidR="00AE0BD7" w:rsidRDefault="00AE0BD7">
      <w:pPr>
        <w:pStyle w:val="ConsPlusNonformat"/>
      </w:pPr>
      <w:r>
        <w:lastRenderedPageBreak/>
        <w:t>│     │                                 │                            └────────┬─────────┘  │переоформлении│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│            │  лицензии и  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│            │   внесение   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│            │  сведений в  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│            │    реестр    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│            │   лицензий   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│            │              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│            │   (2 дня)    │  │  │</w:t>
      </w:r>
    </w:p>
    <w:p w:rsidR="00AE0BD7" w:rsidRDefault="00AE0BD7">
      <w:pPr>
        <w:pStyle w:val="ConsPlusNonformat"/>
      </w:pPr>
      <w:r>
        <w:t>│     │                                 │                                     \/           └──────────────┘  │  │</w:t>
      </w:r>
    </w:p>
    <w:p w:rsidR="00AE0BD7" w:rsidRDefault="00AE0BD7">
      <w:pPr>
        <w:pStyle w:val="ConsPlusNonformat"/>
      </w:pPr>
      <w:r>
        <w:t>│     │                                 └────────────────────────────────────────────────────────────────────┘  │</w:t>
      </w:r>
    </w:p>
    <w:p w:rsidR="00AE0BD7" w:rsidRDefault="00AE0BD7">
      <w:pPr>
        <w:pStyle w:val="ConsPlusNonformat"/>
      </w:pPr>
      <w:r>
        <w:t>└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8" w:name="Par918"/>
      <w:bookmarkEnd w:id="78"/>
      <w:r>
        <w:rPr>
          <w:rFonts w:ascii="Calibri" w:hAnsi="Calibri" w:cs="Calibri"/>
        </w:rPr>
        <w:t>Приложение N 3б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надзору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здравоохранения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лицензированию производства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технического обслуживания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случая,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если техническое обслуживание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для обеспечения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собственных нужд юридического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 или индивидуального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предпринимателя) медицинской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техники, утвержденному приказом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Минздрава России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876н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E0BD7" w:rsidRDefault="00AE0BD7">
      <w:pPr>
        <w:pStyle w:val="ConsPlusNonformat"/>
      </w:pPr>
      <w:bookmarkStart w:id="79" w:name="Par936"/>
      <w:bookmarkEnd w:id="79"/>
      <w:r>
        <w:t>│  Схема исполнения административной процедуры  "Рассмотрение заявления, документов о переоформлении лицензии  │</w:t>
      </w:r>
    </w:p>
    <w:p w:rsidR="00AE0BD7" w:rsidRDefault="00AE0BD7">
      <w:pPr>
        <w:pStyle w:val="ConsPlusNonformat"/>
      </w:pPr>
      <w:r>
        <w:t>│                  и принятие решения о переоформлении (об отказе в переоформлении лицензии)"                  │</w:t>
      </w:r>
    </w:p>
    <w:p w:rsidR="00AE0BD7" w:rsidRDefault="00AE0BD7">
      <w:pPr>
        <w:pStyle w:val="ConsPlusNonformat"/>
      </w:pPr>
      <w:r>
        <w:t>│     (в случаях изменения адресов мест осуществления юридическим лицом лицензируемого вида деятельности,      │</w:t>
      </w:r>
    </w:p>
    <w:p w:rsidR="00AE0BD7" w:rsidRDefault="00AE0BD7">
      <w:pPr>
        <w:pStyle w:val="ConsPlusNonformat"/>
      </w:pPr>
      <w:r>
        <w:lastRenderedPageBreak/>
        <w:t>│          перечня выполняемых работ, оказываемых услуг, составляющих лицензируемый вид деятельности)          │</w:t>
      </w:r>
    </w:p>
    <w:p w:rsidR="00AE0BD7" w:rsidRDefault="00AE0BD7">
      <w:pPr>
        <w:pStyle w:val="ConsPlusNonformat"/>
      </w:pPr>
      <w: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E0BD7" w:rsidRDefault="00AE0BD7">
      <w:pPr>
        <w:pStyle w:val="ConsPlusNonformat"/>
      </w:pPr>
      <w:proofErr w:type="spellStart"/>
      <w:r>
        <w:t>│Уп</w:t>
      </w:r>
      <w:proofErr w:type="spellEnd"/>
      <w:r>
        <w:t>-  │                                                                                   ┌──────────────┐     │</w:t>
      </w:r>
    </w:p>
    <w:p w:rsidR="00AE0BD7" w:rsidRDefault="00AE0BD7">
      <w:pPr>
        <w:pStyle w:val="ConsPlusNonformat"/>
      </w:pPr>
      <w:proofErr w:type="spellStart"/>
      <w:r>
        <w:t>│рав</w:t>
      </w:r>
      <w:proofErr w:type="spellEnd"/>
      <w:r>
        <w:t>- │   ┌───────────┐                                непредставление                    │Уведомление об│     │</w:t>
      </w:r>
    </w:p>
    <w:p w:rsidR="00AE0BD7" w:rsidRDefault="00AE0BD7">
      <w:pPr>
        <w:pStyle w:val="ConsPlusNonformat"/>
      </w:pPr>
      <w:proofErr w:type="spellStart"/>
      <w:r>
        <w:t>│ление│</w:t>
      </w:r>
      <w:proofErr w:type="spellEnd"/>
      <w:r>
        <w:t xml:space="preserve">   </w:t>
      </w:r>
      <w:proofErr w:type="spellStart"/>
      <w:r>
        <w:t>│Поступление│</w:t>
      </w:r>
      <w:proofErr w:type="spellEnd"/>
      <w:r>
        <w:t xml:space="preserve">                ┌─────────────┐   информации в  ┌────────────────┐ │   отказе в   │     │</w:t>
      </w:r>
    </w:p>
    <w:p w:rsidR="00AE0BD7" w:rsidRDefault="00AE0BD7">
      <w:pPr>
        <w:pStyle w:val="ConsPlusNonformat"/>
      </w:pPr>
      <w:r>
        <w:t>│ли-  │   │заявления и│                │ Уведомление │ тридцатидневный │ Уведомление о  │ │переоформлении│     │</w:t>
      </w:r>
    </w:p>
    <w:p w:rsidR="00AE0BD7" w:rsidRDefault="00AE0BD7">
      <w:pPr>
        <w:pStyle w:val="ConsPlusNonformat"/>
      </w:pPr>
      <w:r>
        <w:t>│цен- │   │документов │                │лицензиата о │      срок       │    возврате    │ │   лицензии   ├──┐  │</w:t>
      </w:r>
    </w:p>
    <w:p w:rsidR="00AE0BD7" w:rsidRDefault="00AE0BD7">
      <w:pPr>
        <w:pStyle w:val="ConsPlusNonformat"/>
      </w:pPr>
      <w:proofErr w:type="spellStart"/>
      <w:r>
        <w:t>│зиро-│</w:t>
      </w:r>
      <w:proofErr w:type="spellEnd"/>
      <w:r>
        <w:t xml:space="preserve">   │(в т.ч.    │                │необходимости├────────────────&gt;│   заявления и  │ │              │  │  │</w:t>
      </w:r>
    </w:p>
    <w:p w:rsidR="00AE0BD7" w:rsidRDefault="00AE0BD7">
      <w:pPr>
        <w:pStyle w:val="ConsPlusNonformat"/>
      </w:pPr>
      <w:proofErr w:type="spellStart"/>
      <w:r>
        <w:t>│вания│</w:t>
      </w:r>
      <w:proofErr w:type="spellEnd"/>
      <w:r>
        <w:t xml:space="preserve">   </w:t>
      </w:r>
      <w:proofErr w:type="spellStart"/>
      <w:r>
        <w:t>│через</w:t>
      </w:r>
      <w:proofErr w:type="spellEnd"/>
      <w:r>
        <w:t xml:space="preserve">      │                </w:t>
      </w:r>
      <w:proofErr w:type="spellStart"/>
      <w:r>
        <w:t>│</w:t>
      </w:r>
      <w:proofErr w:type="spellEnd"/>
      <w:r>
        <w:t xml:space="preserve"> устранения  ├──┐              │ прилагаемых к  │ │    (3 дня)   │  │  │</w:t>
      </w:r>
    </w:p>
    <w:p w:rsidR="00AE0BD7" w:rsidRDefault="00AE0BD7">
      <w:pPr>
        <w:pStyle w:val="ConsPlusNonformat"/>
      </w:pPr>
      <w:proofErr w:type="spellStart"/>
      <w:r>
        <w:t>│и</w:t>
      </w:r>
      <w:proofErr w:type="spellEnd"/>
      <w:r>
        <w:t xml:space="preserve">    │   </w:t>
      </w:r>
      <w:proofErr w:type="spellStart"/>
      <w:r>
        <w:t>│портал</w:t>
      </w:r>
      <w:proofErr w:type="spellEnd"/>
      <w:r>
        <w:t xml:space="preserve"> го- │                </w:t>
      </w:r>
      <w:proofErr w:type="spellStart"/>
      <w:r>
        <w:t>│</w:t>
      </w:r>
      <w:proofErr w:type="spellEnd"/>
      <w:r>
        <w:t xml:space="preserve">  замечаний  │  │              │нему документов │ └──────────────┘  │  │</w:t>
      </w:r>
    </w:p>
    <w:p w:rsidR="00AE0BD7" w:rsidRDefault="00AE0BD7">
      <w:pPr>
        <w:pStyle w:val="ConsPlusNonformat"/>
      </w:pPr>
      <w:proofErr w:type="spellStart"/>
      <w:r>
        <w:t>│конт-│</w:t>
      </w:r>
      <w:proofErr w:type="spellEnd"/>
      <w:r>
        <w:t xml:space="preserve">   </w:t>
      </w:r>
      <w:proofErr w:type="spellStart"/>
      <w:r>
        <w:t>│сударствен-│</w:t>
      </w:r>
      <w:proofErr w:type="spellEnd"/>
      <w:r>
        <w:t xml:space="preserve">                └─────────────┘  │              │                │        /\         │  │</w:t>
      </w:r>
    </w:p>
    <w:p w:rsidR="00AE0BD7" w:rsidRDefault="00AE0BD7">
      <w:pPr>
        <w:pStyle w:val="ConsPlusNonformat"/>
      </w:pPr>
      <w:proofErr w:type="spellStart"/>
      <w:r>
        <w:t>│роля</w:t>
      </w:r>
      <w:proofErr w:type="spellEnd"/>
      <w:r>
        <w:t xml:space="preserve"> │   </w:t>
      </w:r>
      <w:proofErr w:type="spellStart"/>
      <w:r>
        <w:t>│ных</w:t>
      </w:r>
      <w:proofErr w:type="spellEnd"/>
      <w:r>
        <w:t xml:space="preserve"> услуг) │                                 </w:t>
      </w:r>
      <w:proofErr w:type="spellStart"/>
      <w:r>
        <w:t>│</w:t>
      </w:r>
      <w:proofErr w:type="spellEnd"/>
      <w:r>
        <w:t xml:space="preserve">              │    (3 дня)     │ ┌──────┴───────┐  │  │</w:t>
      </w:r>
    </w:p>
    <w:p w:rsidR="00AE0BD7" w:rsidRDefault="00AE0BD7">
      <w:pPr>
        <w:pStyle w:val="ConsPlusNonformat"/>
      </w:pPr>
      <w:proofErr w:type="spellStart"/>
      <w:r>
        <w:t>│соб</w:t>
      </w:r>
      <w:proofErr w:type="spellEnd"/>
      <w:r>
        <w:t>- │  \┘           └/                       /\       │              └────────────────┘ │   Принятие   │  │  │</w:t>
      </w:r>
    </w:p>
    <w:p w:rsidR="00AE0BD7" w:rsidRDefault="00AE0BD7">
      <w:pPr>
        <w:pStyle w:val="ConsPlusNonformat"/>
      </w:pPr>
      <w:r>
        <w:t>│люде-│   \           /   Ненадлежащим образом │  представление                           │  решения об  │  │  │</w:t>
      </w:r>
    </w:p>
    <w:p w:rsidR="00AE0BD7" w:rsidRDefault="00AE0BD7">
      <w:pPr>
        <w:pStyle w:val="ConsPlusNonformat"/>
      </w:pPr>
      <w:proofErr w:type="spellStart"/>
      <w:r>
        <w:t>│ния</w:t>
      </w:r>
      <w:proofErr w:type="spellEnd"/>
      <w:r>
        <w:t xml:space="preserve">  │    \         /    оформлено заявление  │   информации в                           │   отказе в   │  │  │</w:t>
      </w:r>
    </w:p>
    <w:p w:rsidR="00AE0BD7" w:rsidRDefault="00AE0BD7">
      <w:pPr>
        <w:pStyle w:val="ConsPlusNonformat"/>
      </w:pPr>
      <w:proofErr w:type="spellStart"/>
      <w:r>
        <w:t>│обя</w:t>
      </w:r>
      <w:proofErr w:type="spellEnd"/>
      <w:r>
        <w:t>- │     \       /     и (или) не в полном  │ тридцатидневный                          │переоформлении│  │  │</w:t>
      </w:r>
    </w:p>
    <w:p w:rsidR="00AE0BD7" w:rsidRDefault="00AE0BD7">
      <w:pPr>
        <w:pStyle w:val="ConsPlusNonformat"/>
      </w:pPr>
      <w:r>
        <w:t>│за-  │      \     /      объеме представлены  │      срок                                │   лицензии   │  │  │</w:t>
      </w:r>
    </w:p>
    <w:p w:rsidR="00AE0BD7" w:rsidRDefault="00AE0BD7">
      <w:pPr>
        <w:pStyle w:val="ConsPlusNonformat"/>
      </w:pPr>
      <w:r>
        <w:t>│те-  │       \   /            документы       │        │                                 │              │  │  │</w:t>
      </w:r>
    </w:p>
    <w:p w:rsidR="00AE0BD7" w:rsidRDefault="00AE0BD7">
      <w:pPr>
        <w:pStyle w:val="ConsPlusNonformat"/>
      </w:pPr>
      <w:proofErr w:type="spellStart"/>
      <w:r>
        <w:t>│льных│</w:t>
      </w:r>
      <w:proofErr w:type="spellEnd"/>
      <w:r>
        <w:t xml:space="preserve">        \ /                             │        │                                 │    (2 дня)   │  │  │</w:t>
      </w:r>
    </w:p>
    <w:p w:rsidR="00AE0BD7" w:rsidRDefault="00AE0BD7">
      <w:pPr>
        <w:pStyle w:val="ConsPlusNonformat"/>
      </w:pPr>
      <w:proofErr w:type="spellStart"/>
      <w:r>
        <w:t>│тре</w:t>
      </w:r>
      <w:proofErr w:type="spellEnd"/>
      <w:r>
        <w:t>- │         /                              │        │                                 └──────────────┘  │  │</w:t>
      </w:r>
    </w:p>
    <w:p w:rsidR="00AE0BD7" w:rsidRDefault="00AE0BD7">
      <w:pPr>
        <w:pStyle w:val="ConsPlusNonformat"/>
      </w:pPr>
      <w:proofErr w:type="spellStart"/>
      <w:r>
        <w:t>│бова-│</w:t>
      </w:r>
      <w:proofErr w:type="spellEnd"/>
      <w:r>
        <w:t xml:space="preserve">                                        │       \/ ┌──────────────┐ ┌────────────┐        /\         │  │</w:t>
      </w:r>
    </w:p>
    <w:p w:rsidR="00AE0BD7" w:rsidRDefault="00AE0BD7">
      <w:pPr>
        <w:pStyle w:val="ConsPlusNonformat"/>
      </w:pPr>
      <w:proofErr w:type="spellStart"/>
      <w:r>
        <w:t>│ний</w:t>
      </w:r>
      <w:proofErr w:type="spellEnd"/>
      <w:r>
        <w:t xml:space="preserve">  │ ┌──────────────┐ </w:t>
      </w:r>
      <w:proofErr w:type="spellStart"/>
      <w:r>
        <w:t>┌──────────────┐</w:t>
      </w:r>
      <w:proofErr w:type="spellEnd"/>
      <w:r>
        <w:t xml:space="preserve"> ┌────┴────────┐ │Документарная │ │ Внеплановая│ ┌──────┴───────┐  │  │</w:t>
      </w:r>
    </w:p>
    <w:p w:rsidR="00AE0BD7" w:rsidRDefault="00AE0BD7">
      <w:pPr>
        <w:pStyle w:val="ConsPlusNonformat"/>
      </w:pPr>
      <w:r>
        <w:t>│     │ │  Регистрация │ │  Назначение  │ │Рассмотрение │ │   проверка   │ │  выездная  │ │Проект приказа│  │  │</w:t>
      </w:r>
    </w:p>
    <w:p w:rsidR="00AE0BD7" w:rsidRDefault="00AE0BD7">
      <w:pPr>
        <w:pStyle w:val="ConsPlusNonformat"/>
      </w:pPr>
      <w:r>
        <w:t>│     │ │  заявления и │ │ответственного│ │ заявления и │ │  полноты и   │ │  проверка  │ │ об отказе в  │  │  │</w:t>
      </w:r>
    </w:p>
    <w:p w:rsidR="00AE0BD7" w:rsidRDefault="00AE0BD7">
      <w:pPr>
        <w:pStyle w:val="ConsPlusNonformat"/>
      </w:pPr>
      <w:r>
        <w:t>│     │ │  документов  ├&gt;│ исполнителя  ├&gt;│ документов  ├&gt;│достоверности ├&gt;│соответствия│ │переоформлении│  │  │</w:t>
      </w:r>
    </w:p>
    <w:p w:rsidR="00AE0BD7" w:rsidRDefault="00AE0BD7">
      <w:pPr>
        <w:pStyle w:val="ConsPlusNonformat"/>
      </w:pPr>
      <w:r>
        <w:t>│     │ │              │ │              │ │             │ │представленных│ │лицензиата  │ │   лицензии   │  │  │</w:t>
      </w:r>
    </w:p>
    <w:p w:rsidR="00AE0BD7" w:rsidRDefault="00AE0BD7">
      <w:pPr>
        <w:pStyle w:val="ConsPlusNonformat"/>
      </w:pPr>
      <w:r>
        <w:t>│     │ │   (1 день)   │ │   (1 день)   │ │   (3 дня)   │ │   сведений   │ │лицензионным│ │              │  │  │</w:t>
      </w:r>
    </w:p>
    <w:p w:rsidR="00AE0BD7" w:rsidRDefault="00AE0BD7">
      <w:pPr>
        <w:pStyle w:val="ConsPlusNonformat"/>
      </w:pPr>
      <w:r>
        <w:t>│     │ └──────────────┘ └──────────────┘ └─────────────┘ │              │ │требованиям │ │    (4 дня)   │  │  │</w:t>
      </w:r>
    </w:p>
    <w:p w:rsidR="00AE0BD7" w:rsidRDefault="00AE0BD7">
      <w:pPr>
        <w:pStyle w:val="ConsPlusNonformat"/>
      </w:pPr>
      <w:r>
        <w:t>│     │                                                   │   (2 дня)    │ │            │ └──────────────┘  │  │</w:t>
      </w:r>
    </w:p>
    <w:p w:rsidR="00AE0BD7" w:rsidRDefault="00AE0BD7">
      <w:pPr>
        <w:pStyle w:val="ConsPlusNonformat"/>
      </w:pPr>
      <w:r>
        <w:t>│     │                                                   └──────────────┘ │ (15 дней)  │        /\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└─────────┬─┬┘        │ 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│ └───&gt;отрицательно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│             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└─────&gt;положительно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               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┌──────────────┐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│Проект приказа│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│      о       │  │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│переоформлении│  │  │</w:t>
      </w:r>
    </w:p>
    <w:p w:rsidR="00AE0BD7" w:rsidRDefault="00AE0BD7">
      <w:pPr>
        <w:pStyle w:val="ConsPlusNonformat"/>
      </w:pPr>
      <w:r>
        <w:t>│     │                   ┌─────────────────────────┐                                     │   лицензии   │  │  │</w:t>
      </w:r>
    </w:p>
    <w:p w:rsidR="00AE0BD7" w:rsidRDefault="00AE0BD7">
      <w:pPr>
        <w:pStyle w:val="ConsPlusNonformat"/>
      </w:pPr>
      <w:r>
        <w:t>│     │                   │Направление лицензионного│               ┌──────────────────┐  │              │  │  │</w:t>
      </w:r>
    </w:p>
    <w:p w:rsidR="00AE0BD7" w:rsidRDefault="00AE0BD7">
      <w:pPr>
        <w:pStyle w:val="ConsPlusNonformat"/>
      </w:pPr>
      <w:r>
        <w:lastRenderedPageBreak/>
        <w:t>│     │                   │дела на архивное хранение│               │     Вручение     │  │   (4 дня)    │  │  │</w:t>
      </w:r>
    </w:p>
    <w:p w:rsidR="00AE0BD7" w:rsidRDefault="00AE0BD7">
      <w:pPr>
        <w:pStyle w:val="ConsPlusNonformat"/>
      </w:pPr>
      <w:r>
        <w:t>│     │                   │                         │               │  (направление)   │  └──────┬───────┘  │  │</w:t>
      </w:r>
    </w:p>
    <w:p w:rsidR="00AE0BD7" w:rsidRDefault="00AE0BD7">
      <w:pPr>
        <w:pStyle w:val="ConsPlusNonformat"/>
      </w:pPr>
      <w:r>
        <w:t>│     │                   │         (5 дней)        │               │лицензии заявителю│         \/         │  │</w:t>
      </w:r>
    </w:p>
    <w:p w:rsidR="00AE0BD7" w:rsidRDefault="00AE0BD7">
      <w:pPr>
        <w:pStyle w:val="ConsPlusNonformat"/>
      </w:pPr>
      <w:r>
        <w:t>│     │                   └─────────────────────────┘               │    и внесение    │  ┌──────────────┐  │  │</w:t>
      </w:r>
    </w:p>
    <w:p w:rsidR="00AE0BD7" w:rsidRDefault="00AE0BD7">
      <w:pPr>
        <w:pStyle w:val="ConsPlusNonformat"/>
      </w:pPr>
      <w:r>
        <w:t>│     │                                /\                           │сведений в реестр │&lt;─┤   Принятие   │  │  │</w:t>
      </w:r>
    </w:p>
    <w:p w:rsidR="00AE0BD7" w:rsidRDefault="00AE0BD7">
      <w:pPr>
        <w:pStyle w:val="ConsPlusNonformat"/>
      </w:pPr>
      <w:r>
        <w:t>│     │                                │                            │     лицензий     │  │  решения об  │  │  │</w:t>
      </w:r>
    </w:p>
    <w:p w:rsidR="00AE0BD7" w:rsidRDefault="00AE0BD7">
      <w:pPr>
        <w:pStyle w:val="ConsPlusNonformat"/>
      </w:pPr>
      <w:r>
        <w:t>│     │                                │                            └────────┬─────────┘  │   отказе в   │  │  │</w:t>
      </w:r>
    </w:p>
    <w:p w:rsidR="00AE0BD7" w:rsidRDefault="00AE0BD7">
      <w:pPr>
        <w:pStyle w:val="ConsPlusNonformat"/>
      </w:pPr>
      <w:r>
        <w:t>│     │                                │                                     │            │переоформлении│  │  │</w:t>
      </w:r>
    </w:p>
    <w:p w:rsidR="00AE0BD7" w:rsidRDefault="00AE0BD7">
      <w:pPr>
        <w:pStyle w:val="ConsPlusNonformat"/>
      </w:pPr>
      <w:r>
        <w:t>│     │                                │                                     │            │  лицензии и  │  │  │</w:t>
      </w:r>
    </w:p>
    <w:p w:rsidR="00AE0BD7" w:rsidRDefault="00AE0BD7">
      <w:pPr>
        <w:pStyle w:val="ConsPlusNonformat"/>
      </w:pPr>
      <w:r>
        <w:t>│     │                                │                                     │            │   внесение   │  │  │</w:t>
      </w:r>
    </w:p>
    <w:p w:rsidR="00AE0BD7" w:rsidRDefault="00AE0BD7">
      <w:pPr>
        <w:pStyle w:val="ConsPlusNonformat"/>
      </w:pPr>
      <w:r>
        <w:t>│     │                                │                                     │            │  сведений в  │  │  │</w:t>
      </w:r>
    </w:p>
    <w:p w:rsidR="00AE0BD7" w:rsidRDefault="00AE0BD7">
      <w:pPr>
        <w:pStyle w:val="ConsPlusNonformat"/>
      </w:pPr>
      <w:r>
        <w:t>│     │                                │                                     │            │    реестр    │  │  │</w:t>
      </w:r>
    </w:p>
    <w:p w:rsidR="00AE0BD7" w:rsidRDefault="00AE0BD7">
      <w:pPr>
        <w:pStyle w:val="ConsPlusNonformat"/>
      </w:pPr>
      <w:r>
        <w:t>│     │                                │                                     │            │   лицензий   │  │  │</w:t>
      </w:r>
    </w:p>
    <w:p w:rsidR="00AE0BD7" w:rsidRDefault="00AE0BD7">
      <w:pPr>
        <w:pStyle w:val="ConsPlusNonformat"/>
      </w:pPr>
      <w:r>
        <w:t>│     │                                │                                     \/           └──────────────┘  │  │</w:t>
      </w:r>
    </w:p>
    <w:p w:rsidR="00AE0BD7" w:rsidRDefault="00AE0BD7">
      <w:pPr>
        <w:pStyle w:val="ConsPlusNonformat"/>
      </w:pPr>
      <w:r>
        <w:t>│     │                                └────────────────────────────────────────────────────────────────────┘  │</w:t>
      </w:r>
    </w:p>
    <w:p w:rsidR="00AE0BD7" w:rsidRDefault="00AE0BD7">
      <w:pPr>
        <w:pStyle w:val="ConsPlusNonformat"/>
      </w:pPr>
      <w:r>
        <w:t>└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0" w:name="Par1001"/>
      <w:bookmarkEnd w:id="80"/>
      <w:r>
        <w:rPr>
          <w:rFonts w:ascii="Calibri" w:hAnsi="Calibri" w:cs="Calibri"/>
        </w:rPr>
        <w:t>Приложение N 4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надзору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здравоохранения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лицензированию производства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технического обслуживания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случая,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если техническое обслуживание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для обеспечения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собственных нужд юридического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 или индивидуального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предпринимателя) медицинской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техники, утвержденному приказом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Минздрава России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876н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E0BD7" w:rsidRDefault="00AE0BD7">
      <w:pPr>
        <w:pStyle w:val="ConsPlusNonformat"/>
      </w:pPr>
      <w:bookmarkStart w:id="81" w:name="Par1019"/>
      <w:bookmarkEnd w:id="81"/>
      <w:r>
        <w:t>│     Схема исполнения административной процедуры "Предоставление дубликата лицензии и копии лицензии"      │</w:t>
      </w:r>
    </w:p>
    <w:p w:rsidR="00AE0BD7" w:rsidRDefault="00AE0BD7">
      <w:pPr>
        <w:pStyle w:val="ConsPlusNonformat"/>
      </w:pPr>
      <w: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E0BD7" w:rsidRDefault="00AE0BD7">
      <w:pPr>
        <w:pStyle w:val="ConsPlusNonformat"/>
      </w:pPr>
      <w:proofErr w:type="spellStart"/>
      <w:r>
        <w:t>│Уп</w:t>
      </w:r>
      <w:proofErr w:type="spellEnd"/>
      <w:r>
        <w:t>-  │                         \                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│рав</w:t>
      </w:r>
      <w:proofErr w:type="spellEnd"/>
      <w:r>
        <w:t>- │ ┌───────────────────────┘\               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│ление│</w:t>
      </w:r>
      <w:proofErr w:type="spellEnd"/>
      <w:r>
        <w:t xml:space="preserve"> </w:t>
      </w:r>
      <w:proofErr w:type="spellStart"/>
      <w:r>
        <w:t>│Поступление</w:t>
      </w:r>
      <w:proofErr w:type="spellEnd"/>
      <w:r>
        <w:t xml:space="preserve"> заявления в  \                                                                         │</w:t>
      </w:r>
    </w:p>
    <w:p w:rsidR="00AE0BD7" w:rsidRDefault="00AE0BD7">
      <w:pPr>
        <w:pStyle w:val="ConsPlusNonformat"/>
      </w:pPr>
      <w:r>
        <w:t>│ли-  │ │случае утраты лицензии   /─────────────┐                                                           │</w:t>
      </w:r>
    </w:p>
    <w:p w:rsidR="00AE0BD7" w:rsidRDefault="00AE0BD7">
      <w:pPr>
        <w:pStyle w:val="ConsPlusNonformat"/>
      </w:pPr>
      <w:r>
        <w:t>│цен- │ └───────────────────────┐/              │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│зиро-│</w:t>
      </w:r>
      <w:proofErr w:type="spellEnd"/>
      <w:r>
        <w:t xml:space="preserve">                         /               \/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│вания│</w:t>
      </w:r>
      <w:proofErr w:type="spellEnd"/>
      <w:r>
        <w:t xml:space="preserve">                               ┌───────────────────┐  ┌────────────────────┐                  \      │</w:t>
      </w:r>
    </w:p>
    <w:p w:rsidR="00AE0BD7" w:rsidRDefault="00AE0BD7">
      <w:pPr>
        <w:pStyle w:val="ConsPlusNonformat"/>
      </w:pPr>
      <w:r>
        <w:t>│и    │                               │     Проверка      │  │Внесение поступившей│  ┌───────────────┘\     │</w:t>
      </w:r>
    </w:p>
    <w:p w:rsidR="00AE0BD7" w:rsidRDefault="00AE0BD7">
      <w:pPr>
        <w:pStyle w:val="ConsPlusNonformat"/>
      </w:pPr>
      <w:proofErr w:type="spellStart"/>
      <w:r>
        <w:t>│конт-│</w:t>
      </w:r>
      <w:proofErr w:type="spellEnd"/>
      <w:r>
        <w:t xml:space="preserve">                               │   достоверности   │  │     информации     │  │Предоставление   \    │</w:t>
      </w:r>
    </w:p>
    <w:p w:rsidR="00AE0BD7" w:rsidRDefault="00AE0BD7">
      <w:pPr>
        <w:pStyle w:val="ConsPlusNonformat"/>
      </w:pPr>
      <w:r>
        <w:t>│роля │                               │  представленных   │─&gt;│(сведений) в реестр ├─&gt;│   дубликата      \   │</w:t>
      </w:r>
    </w:p>
    <w:p w:rsidR="00AE0BD7" w:rsidRDefault="00AE0BD7">
      <w:pPr>
        <w:pStyle w:val="ConsPlusNonformat"/>
      </w:pPr>
      <w:proofErr w:type="spellStart"/>
      <w:r>
        <w:t>│соб</w:t>
      </w:r>
      <w:proofErr w:type="spellEnd"/>
      <w:r>
        <w:t xml:space="preserve">- │                               </w:t>
      </w:r>
      <w:proofErr w:type="spellStart"/>
      <w:r>
        <w:t>│</w:t>
      </w:r>
      <w:proofErr w:type="spellEnd"/>
      <w:r>
        <w:t xml:space="preserve">     сведений      │  │   лицензий и ее    │  │   лицензии      /    │</w:t>
      </w:r>
    </w:p>
    <w:p w:rsidR="00AE0BD7" w:rsidRDefault="00AE0BD7">
      <w:pPr>
        <w:pStyle w:val="ConsPlusNonformat"/>
      </w:pPr>
      <w:r>
        <w:t>│люде-│                               │                   │  │   архивирование    │  └───────────────┐/     │</w:t>
      </w:r>
    </w:p>
    <w:p w:rsidR="00AE0BD7" w:rsidRDefault="00AE0BD7">
      <w:pPr>
        <w:pStyle w:val="ConsPlusNonformat"/>
      </w:pPr>
      <w:proofErr w:type="spellStart"/>
      <w:r>
        <w:t>│ния</w:t>
      </w:r>
      <w:proofErr w:type="spellEnd"/>
      <w:r>
        <w:t xml:space="preserve">  │                               </w:t>
      </w:r>
      <w:proofErr w:type="spellStart"/>
      <w:r>
        <w:t>│</w:t>
      </w:r>
      <w:proofErr w:type="spellEnd"/>
      <w:r>
        <w:t xml:space="preserve">      (3 дня)      │  └────────────────────┘                  /      │</w:t>
      </w:r>
    </w:p>
    <w:p w:rsidR="00AE0BD7" w:rsidRDefault="00AE0BD7">
      <w:pPr>
        <w:pStyle w:val="ConsPlusNonformat"/>
      </w:pPr>
      <w:proofErr w:type="spellStart"/>
      <w:r>
        <w:t>│обя</w:t>
      </w:r>
      <w:proofErr w:type="spellEnd"/>
      <w:r>
        <w:t>- │                         \     └───────────────────┘                                                 │</w:t>
      </w:r>
    </w:p>
    <w:p w:rsidR="00AE0BD7" w:rsidRDefault="00AE0BD7">
      <w:pPr>
        <w:pStyle w:val="ConsPlusNonformat"/>
      </w:pPr>
      <w:r>
        <w:t>│за-  │ ┌───────────────────────┘\              /\                                                          │</w:t>
      </w:r>
    </w:p>
    <w:p w:rsidR="00AE0BD7" w:rsidRDefault="00AE0BD7">
      <w:pPr>
        <w:pStyle w:val="ConsPlusNonformat"/>
      </w:pPr>
      <w:r>
        <w:t>│те-  │ │Поступление заявления и  \             │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│льных│</w:t>
      </w:r>
      <w:proofErr w:type="spellEnd"/>
      <w:r>
        <w:t xml:space="preserve"> │  испорченного бланка     \────────────┘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│тре</w:t>
      </w:r>
      <w:proofErr w:type="spellEnd"/>
      <w:r>
        <w:t xml:space="preserve">- │ </w:t>
      </w:r>
      <w:proofErr w:type="spellStart"/>
      <w:r>
        <w:t>│лицензии</w:t>
      </w:r>
      <w:proofErr w:type="spellEnd"/>
      <w:r>
        <w:t xml:space="preserve"> в случае порчи   /             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│бова-│</w:t>
      </w:r>
      <w:proofErr w:type="spellEnd"/>
      <w:r>
        <w:t xml:space="preserve"> │       лицензии          /              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│ний</w:t>
      </w:r>
      <w:proofErr w:type="spellEnd"/>
      <w:r>
        <w:t xml:space="preserve">  │ └───────────────────────┐/                                                                          │</w:t>
      </w:r>
    </w:p>
    <w:p w:rsidR="00AE0BD7" w:rsidRDefault="00AE0BD7">
      <w:pPr>
        <w:pStyle w:val="ConsPlusNonformat"/>
      </w:pPr>
      <w:r>
        <w:t>│     │                         /                                                                           │</w:t>
      </w:r>
    </w:p>
    <w:p w:rsidR="00AE0BD7" w:rsidRDefault="00AE0BD7">
      <w:pPr>
        <w:pStyle w:val="ConsPlusNonformat"/>
      </w:pPr>
      <w:r>
        <w:t>│     │                         \     ┌─────────────────────┐ ┌────────────────────┐                   \    │</w:t>
      </w:r>
    </w:p>
    <w:p w:rsidR="00AE0BD7" w:rsidRDefault="00AE0BD7">
      <w:pPr>
        <w:pStyle w:val="ConsPlusNonformat"/>
      </w:pPr>
      <w:r>
        <w:t>│     │ ┌───────────────────────┘\    │Подготовка информации│ │Внесение поступившей│  ┌────────────────┘\   │</w:t>
      </w:r>
    </w:p>
    <w:p w:rsidR="00AE0BD7" w:rsidRDefault="00AE0BD7">
      <w:pPr>
        <w:pStyle w:val="ConsPlusNonformat"/>
      </w:pPr>
      <w:r>
        <w:t>│     │ │      Заявление о        \   │   по поступившему   │ │     информации     │  │ Предоставление   \  │</w:t>
      </w:r>
    </w:p>
    <w:p w:rsidR="00AE0BD7" w:rsidRDefault="00AE0BD7">
      <w:pPr>
        <w:pStyle w:val="ConsPlusNonformat"/>
      </w:pPr>
      <w:r>
        <w:t>│     │ │ предоставлении копии     \─&gt;│        запросу      ├&gt;│(сведений) в реестр ├─&gt;│  заверенной       \ │</w:t>
      </w:r>
    </w:p>
    <w:p w:rsidR="00AE0BD7" w:rsidRDefault="00AE0BD7">
      <w:pPr>
        <w:pStyle w:val="ConsPlusNonformat"/>
      </w:pPr>
      <w:r>
        <w:t>│     │ │       лицензии          /   │                     │ │   лицензий и ее    │  │ копии лицензии   /  │</w:t>
      </w:r>
    </w:p>
    <w:p w:rsidR="00AE0BD7" w:rsidRDefault="00AE0BD7">
      <w:pPr>
        <w:pStyle w:val="ConsPlusNonformat"/>
      </w:pPr>
      <w:r>
        <w:t>│     │ └───────────────────────┐/    │      (10 дней)      │ │   архивирование    │  └────────────────┐/   │</w:t>
      </w:r>
    </w:p>
    <w:p w:rsidR="00AE0BD7" w:rsidRDefault="00AE0BD7">
      <w:pPr>
        <w:pStyle w:val="ConsPlusNonformat"/>
      </w:pPr>
      <w:r>
        <w:t>│     │                         /     └─────────────────────┘ └────────────────────┘                   /    │</w:t>
      </w:r>
    </w:p>
    <w:p w:rsidR="00AE0BD7" w:rsidRDefault="00AE0BD7">
      <w:pPr>
        <w:pStyle w:val="ConsPlusNonformat"/>
      </w:pPr>
      <w:r>
        <w:t>│     │                                                                                                     │</w:t>
      </w:r>
    </w:p>
    <w:p w:rsidR="00AE0BD7" w:rsidRDefault="00AE0BD7">
      <w:pPr>
        <w:pStyle w:val="ConsPlusNonformat"/>
      </w:pPr>
      <w:r>
        <w:t>└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2" w:name="Par1056"/>
      <w:bookmarkEnd w:id="82"/>
      <w:r>
        <w:rPr>
          <w:rFonts w:ascii="Calibri" w:hAnsi="Calibri" w:cs="Calibri"/>
        </w:rPr>
        <w:lastRenderedPageBreak/>
        <w:t>Приложение N 5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надзору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здравоохранения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лицензированию производства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технического обслуживания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случая,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если техническое обслуживание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для обеспечения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собственных нужд юридического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лица или индивидуального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предпринимателя) медицинской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техники, утвержденному приказом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Минздрава России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876н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E0BD7" w:rsidRDefault="00AE0BD7">
      <w:pPr>
        <w:pStyle w:val="ConsPlusNonformat"/>
      </w:pPr>
      <w:bookmarkStart w:id="83" w:name="Par1074"/>
      <w:bookmarkEnd w:id="83"/>
      <w:r>
        <w:t>│         Схема исполнения административной процедуры "Прекращение действия лицензии по заявлению лицензиата"        │</w:t>
      </w:r>
    </w:p>
    <w:p w:rsidR="00AE0BD7" w:rsidRDefault="00AE0BD7">
      <w:pPr>
        <w:pStyle w:val="ConsPlusNonformat"/>
      </w:pPr>
      <w: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E0BD7" w:rsidRDefault="00AE0BD7">
      <w:pPr>
        <w:pStyle w:val="ConsPlusNonformat"/>
      </w:pPr>
      <w:proofErr w:type="spellStart"/>
      <w:r>
        <w:t>│Уп</w:t>
      </w:r>
      <w:proofErr w:type="spellEnd"/>
      <w:r>
        <w:t xml:space="preserve">-  │                                                                                                              </w:t>
      </w:r>
      <w:proofErr w:type="spellStart"/>
      <w:r>
        <w:t>│</w:t>
      </w:r>
      <w:proofErr w:type="spellEnd"/>
    </w:p>
    <w:p w:rsidR="00AE0BD7" w:rsidRDefault="00AE0BD7">
      <w:pPr>
        <w:pStyle w:val="ConsPlusNonformat"/>
      </w:pPr>
      <w:proofErr w:type="spellStart"/>
      <w:r>
        <w:t>│рав</w:t>
      </w:r>
      <w:proofErr w:type="spellEnd"/>
      <w:r>
        <w:t xml:space="preserve">- │                                                                                                              </w:t>
      </w:r>
      <w:proofErr w:type="spellStart"/>
      <w:r>
        <w:t>│</w:t>
      </w:r>
      <w:proofErr w:type="spellEnd"/>
    </w:p>
    <w:p w:rsidR="00AE0BD7" w:rsidRDefault="00AE0BD7">
      <w:pPr>
        <w:pStyle w:val="ConsPlusNonformat"/>
      </w:pPr>
      <w:proofErr w:type="spellStart"/>
      <w:r>
        <w:t>│ление│</w:t>
      </w:r>
      <w:proofErr w:type="spellEnd"/>
      <w:r>
        <w:t xml:space="preserve">                                                                                                              │</w:t>
      </w:r>
    </w:p>
    <w:p w:rsidR="00AE0BD7" w:rsidRDefault="00AE0BD7">
      <w:pPr>
        <w:pStyle w:val="ConsPlusNonformat"/>
      </w:pPr>
      <w:r>
        <w:t>│ли-  │                                                                                                              │</w:t>
      </w:r>
    </w:p>
    <w:p w:rsidR="00AE0BD7" w:rsidRDefault="00AE0BD7">
      <w:pPr>
        <w:pStyle w:val="ConsPlusNonformat"/>
      </w:pPr>
      <w:r>
        <w:t>│цен- │                                         \         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│зиро-│</w:t>
      </w:r>
      <w:proofErr w:type="spellEnd"/>
      <w:r>
        <w:t xml:space="preserve">   ┌─────────────────────────────────────┘\     ┌───────────────────────┐   ┌──────────────────────────────┐  │</w:t>
      </w:r>
    </w:p>
    <w:p w:rsidR="00AE0BD7" w:rsidRDefault="00AE0BD7">
      <w:pPr>
        <w:pStyle w:val="ConsPlusNonformat"/>
      </w:pPr>
      <w:proofErr w:type="spellStart"/>
      <w:r>
        <w:t>│вания│</w:t>
      </w:r>
      <w:proofErr w:type="spellEnd"/>
      <w:r>
        <w:t xml:space="preserve">   </w:t>
      </w:r>
      <w:proofErr w:type="spellStart"/>
      <w:r>
        <w:t>│Выполнение</w:t>
      </w:r>
      <w:proofErr w:type="spellEnd"/>
      <w:r>
        <w:t xml:space="preserve"> административной процедуры  \    │Проверка достоверности │   │Решение о прекращении действия│  │</w:t>
      </w:r>
    </w:p>
    <w:p w:rsidR="00AE0BD7" w:rsidRDefault="00AE0BD7">
      <w:pPr>
        <w:pStyle w:val="ConsPlusNonformat"/>
      </w:pPr>
      <w:r>
        <w:t>│и    │   │    "Прекращение действия лицензии      \──&gt;│представленных сведений├──&gt;│ лицензии и внесение сведений │  │</w:t>
      </w:r>
    </w:p>
    <w:p w:rsidR="00AE0BD7" w:rsidRDefault="00AE0BD7">
      <w:pPr>
        <w:pStyle w:val="ConsPlusNonformat"/>
      </w:pPr>
      <w:proofErr w:type="spellStart"/>
      <w:r>
        <w:t>│конт-│</w:t>
      </w:r>
      <w:proofErr w:type="spellEnd"/>
      <w:r>
        <w:t xml:space="preserve">   │       по заявлению лицензиата"        /    │                       │   │      в реестр лицензий       │  │</w:t>
      </w:r>
    </w:p>
    <w:p w:rsidR="00AE0BD7" w:rsidRDefault="00AE0BD7">
      <w:pPr>
        <w:pStyle w:val="ConsPlusNonformat"/>
      </w:pPr>
      <w:r>
        <w:t>│роля │   └─────────────────────────────────────┐/     │        (3 дня)        │   │            (3 дня)           │  │</w:t>
      </w:r>
    </w:p>
    <w:p w:rsidR="00AE0BD7" w:rsidRDefault="00AE0BD7">
      <w:pPr>
        <w:pStyle w:val="ConsPlusNonformat"/>
      </w:pPr>
      <w:proofErr w:type="spellStart"/>
      <w:r>
        <w:t>│соб</w:t>
      </w:r>
      <w:proofErr w:type="spellEnd"/>
      <w:r>
        <w:t>- │                                         /      └───────────────────────┘   └──────────────────────────────┘  │</w:t>
      </w:r>
    </w:p>
    <w:p w:rsidR="00AE0BD7" w:rsidRDefault="00AE0BD7">
      <w:pPr>
        <w:pStyle w:val="ConsPlusNonformat"/>
      </w:pPr>
      <w:r>
        <w:t>│люде-│                                                   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│ния</w:t>
      </w:r>
      <w:proofErr w:type="spellEnd"/>
      <w:r>
        <w:t xml:space="preserve">  │                                                                                                              </w:t>
      </w:r>
      <w:proofErr w:type="spellStart"/>
      <w:r>
        <w:t>│</w:t>
      </w:r>
      <w:proofErr w:type="spellEnd"/>
    </w:p>
    <w:p w:rsidR="00AE0BD7" w:rsidRDefault="00AE0BD7">
      <w:pPr>
        <w:pStyle w:val="ConsPlusNonformat"/>
      </w:pPr>
      <w:proofErr w:type="spellStart"/>
      <w:r>
        <w:t>│обя</w:t>
      </w:r>
      <w:proofErr w:type="spellEnd"/>
      <w:r>
        <w:t xml:space="preserve">- │                                                                                                              </w:t>
      </w:r>
      <w:proofErr w:type="spellStart"/>
      <w:r>
        <w:t>│</w:t>
      </w:r>
      <w:proofErr w:type="spellEnd"/>
    </w:p>
    <w:p w:rsidR="00AE0BD7" w:rsidRDefault="00AE0BD7">
      <w:pPr>
        <w:pStyle w:val="ConsPlusNonformat"/>
      </w:pPr>
      <w:r>
        <w:t>│за-  │                                                                                                              │</w:t>
      </w:r>
    </w:p>
    <w:p w:rsidR="00AE0BD7" w:rsidRDefault="00AE0BD7">
      <w:pPr>
        <w:pStyle w:val="ConsPlusNonformat"/>
      </w:pPr>
      <w:r>
        <w:t>│те-  │                                                   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│льных│</w:t>
      </w:r>
      <w:proofErr w:type="spellEnd"/>
      <w:r>
        <w:t xml:space="preserve">                                                   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│тре</w:t>
      </w:r>
      <w:proofErr w:type="spellEnd"/>
      <w:r>
        <w:t xml:space="preserve">- │                                                                                                              </w:t>
      </w:r>
      <w:proofErr w:type="spellStart"/>
      <w:r>
        <w:t>│</w:t>
      </w:r>
      <w:proofErr w:type="spellEnd"/>
    </w:p>
    <w:p w:rsidR="00AE0BD7" w:rsidRDefault="00AE0BD7">
      <w:pPr>
        <w:pStyle w:val="ConsPlusNonformat"/>
      </w:pPr>
      <w:proofErr w:type="spellStart"/>
      <w:r>
        <w:lastRenderedPageBreak/>
        <w:t>│бова-│</w:t>
      </w:r>
      <w:proofErr w:type="spellEnd"/>
      <w:r>
        <w:t xml:space="preserve">                                                                                                              │</w:t>
      </w:r>
    </w:p>
    <w:p w:rsidR="00AE0BD7" w:rsidRDefault="00AE0BD7">
      <w:pPr>
        <w:pStyle w:val="ConsPlusNonformat"/>
      </w:pPr>
      <w:proofErr w:type="spellStart"/>
      <w:r>
        <w:t>│ний</w:t>
      </w:r>
      <w:proofErr w:type="spellEnd"/>
      <w:r>
        <w:t xml:space="preserve">  │                                                                                                              </w:t>
      </w:r>
      <w:proofErr w:type="spellStart"/>
      <w:r>
        <w:t>│</w:t>
      </w:r>
      <w:proofErr w:type="spellEnd"/>
    </w:p>
    <w:p w:rsidR="00AE0BD7" w:rsidRDefault="00AE0BD7">
      <w:pPr>
        <w:pStyle w:val="ConsPlusNonformat"/>
      </w:pPr>
      <w:r>
        <w:t>└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0BD7" w:rsidRDefault="00AE0B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229CC" w:rsidRDefault="00B229CC"/>
    <w:sectPr w:rsidR="00B229CC" w:rsidSect="00134DF9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AE0BD7"/>
    <w:rsid w:val="00004615"/>
    <w:rsid w:val="00007F40"/>
    <w:rsid w:val="0001718E"/>
    <w:rsid w:val="0003484B"/>
    <w:rsid w:val="00037D3E"/>
    <w:rsid w:val="00043AA7"/>
    <w:rsid w:val="000445EA"/>
    <w:rsid w:val="00063596"/>
    <w:rsid w:val="00063FC1"/>
    <w:rsid w:val="0006727A"/>
    <w:rsid w:val="00067D47"/>
    <w:rsid w:val="00076CF7"/>
    <w:rsid w:val="00085F0F"/>
    <w:rsid w:val="00090E12"/>
    <w:rsid w:val="00092317"/>
    <w:rsid w:val="00093192"/>
    <w:rsid w:val="000A4BA2"/>
    <w:rsid w:val="000A4EA3"/>
    <w:rsid w:val="000C4A96"/>
    <w:rsid w:val="000C71F8"/>
    <w:rsid w:val="000C7B01"/>
    <w:rsid w:val="000E18BB"/>
    <w:rsid w:val="00102A2B"/>
    <w:rsid w:val="0011115A"/>
    <w:rsid w:val="00115527"/>
    <w:rsid w:val="00120DD3"/>
    <w:rsid w:val="001233D5"/>
    <w:rsid w:val="00123822"/>
    <w:rsid w:val="00127697"/>
    <w:rsid w:val="00134DF9"/>
    <w:rsid w:val="0013704F"/>
    <w:rsid w:val="001513AE"/>
    <w:rsid w:val="001547E0"/>
    <w:rsid w:val="00157DB3"/>
    <w:rsid w:val="0016104F"/>
    <w:rsid w:val="00163FB6"/>
    <w:rsid w:val="0016610D"/>
    <w:rsid w:val="001667A2"/>
    <w:rsid w:val="00171CE6"/>
    <w:rsid w:val="00174214"/>
    <w:rsid w:val="001B441E"/>
    <w:rsid w:val="001C346A"/>
    <w:rsid w:val="001F392A"/>
    <w:rsid w:val="00201BBD"/>
    <w:rsid w:val="002036C2"/>
    <w:rsid w:val="00213379"/>
    <w:rsid w:val="00231F49"/>
    <w:rsid w:val="00257638"/>
    <w:rsid w:val="002714C4"/>
    <w:rsid w:val="00292CBD"/>
    <w:rsid w:val="002A23C3"/>
    <w:rsid w:val="002A23EF"/>
    <w:rsid w:val="002B06E4"/>
    <w:rsid w:val="002B3245"/>
    <w:rsid w:val="002C12CE"/>
    <w:rsid w:val="002C22FC"/>
    <w:rsid w:val="002C3678"/>
    <w:rsid w:val="002C7DA9"/>
    <w:rsid w:val="002D2B94"/>
    <w:rsid w:val="002E7CF4"/>
    <w:rsid w:val="003042BF"/>
    <w:rsid w:val="00310F5D"/>
    <w:rsid w:val="003174B2"/>
    <w:rsid w:val="00334BA8"/>
    <w:rsid w:val="0034165C"/>
    <w:rsid w:val="0035681B"/>
    <w:rsid w:val="00356A61"/>
    <w:rsid w:val="00364AC9"/>
    <w:rsid w:val="00371054"/>
    <w:rsid w:val="00385E65"/>
    <w:rsid w:val="00392988"/>
    <w:rsid w:val="00395F45"/>
    <w:rsid w:val="003A0A9C"/>
    <w:rsid w:val="003A3669"/>
    <w:rsid w:val="003B16FF"/>
    <w:rsid w:val="003B4851"/>
    <w:rsid w:val="003B52E2"/>
    <w:rsid w:val="003D5511"/>
    <w:rsid w:val="003D6D08"/>
    <w:rsid w:val="003F2632"/>
    <w:rsid w:val="0040016A"/>
    <w:rsid w:val="00407B3E"/>
    <w:rsid w:val="00421B9C"/>
    <w:rsid w:val="00431413"/>
    <w:rsid w:val="00436FE0"/>
    <w:rsid w:val="00451EAD"/>
    <w:rsid w:val="0046583C"/>
    <w:rsid w:val="0048061A"/>
    <w:rsid w:val="004808FF"/>
    <w:rsid w:val="00486690"/>
    <w:rsid w:val="00496B78"/>
    <w:rsid w:val="004A482C"/>
    <w:rsid w:val="004E46DE"/>
    <w:rsid w:val="004E7CEA"/>
    <w:rsid w:val="004F2742"/>
    <w:rsid w:val="004F3C3B"/>
    <w:rsid w:val="004F4051"/>
    <w:rsid w:val="00503DE1"/>
    <w:rsid w:val="005169C9"/>
    <w:rsid w:val="005315F2"/>
    <w:rsid w:val="00535BA7"/>
    <w:rsid w:val="0054750C"/>
    <w:rsid w:val="005506DC"/>
    <w:rsid w:val="00550A4D"/>
    <w:rsid w:val="00552DE0"/>
    <w:rsid w:val="00554E05"/>
    <w:rsid w:val="00560A87"/>
    <w:rsid w:val="005633A6"/>
    <w:rsid w:val="00564E30"/>
    <w:rsid w:val="00577453"/>
    <w:rsid w:val="00580C16"/>
    <w:rsid w:val="00596A2F"/>
    <w:rsid w:val="005A2124"/>
    <w:rsid w:val="005B5351"/>
    <w:rsid w:val="005C2C8C"/>
    <w:rsid w:val="005C2C91"/>
    <w:rsid w:val="005D5D75"/>
    <w:rsid w:val="005E54CD"/>
    <w:rsid w:val="005E7A3E"/>
    <w:rsid w:val="006102EF"/>
    <w:rsid w:val="0061423F"/>
    <w:rsid w:val="0062617E"/>
    <w:rsid w:val="00626C52"/>
    <w:rsid w:val="00627CC2"/>
    <w:rsid w:val="00645105"/>
    <w:rsid w:val="006465C1"/>
    <w:rsid w:val="00674B92"/>
    <w:rsid w:val="00690050"/>
    <w:rsid w:val="0069054B"/>
    <w:rsid w:val="006A4972"/>
    <w:rsid w:val="006A6339"/>
    <w:rsid w:val="006B1656"/>
    <w:rsid w:val="006E5C70"/>
    <w:rsid w:val="006F2E72"/>
    <w:rsid w:val="006F7A78"/>
    <w:rsid w:val="00703290"/>
    <w:rsid w:val="007132AF"/>
    <w:rsid w:val="007233D3"/>
    <w:rsid w:val="0072551B"/>
    <w:rsid w:val="00725A26"/>
    <w:rsid w:val="00750811"/>
    <w:rsid w:val="00753511"/>
    <w:rsid w:val="00774A5B"/>
    <w:rsid w:val="007908C6"/>
    <w:rsid w:val="007971F2"/>
    <w:rsid w:val="00797754"/>
    <w:rsid w:val="007A48BE"/>
    <w:rsid w:val="007A6F91"/>
    <w:rsid w:val="007A72EA"/>
    <w:rsid w:val="007B6EDA"/>
    <w:rsid w:val="007B7063"/>
    <w:rsid w:val="007C16AE"/>
    <w:rsid w:val="007C6149"/>
    <w:rsid w:val="007D1AF9"/>
    <w:rsid w:val="007D25DC"/>
    <w:rsid w:val="007F4FA3"/>
    <w:rsid w:val="007F52C5"/>
    <w:rsid w:val="008046EB"/>
    <w:rsid w:val="00804FBF"/>
    <w:rsid w:val="00806CE5"/>
    <w:rsid w:val="0081573A"/>
    <w:rsid w:val="008227CB"/>
    <w:rsid w:val="00827391"/>
    <w:rsid w:val="00833CC7"/>
    <w:rsid w:val="008502C0"/>
    <w:rsid w:val="008626E6"/>
    <w:rsid w:val="00864F1F"/>
    <w:rsid w:val="0086754C"/>
    <w:rsid w:val="00871205"/>
    <w:rsid w:val="00876CD2"/>
    <w:rsid w:val="00890AC6"/>
    <w:rsid w:val="008B5384"/>
    <w:rsid w:val="008B5888"/>
    <w:rsid w:val="008B61CF"/>
    <w:rsid w:val="008B7893"/>
    <w:rsid w:val="008C20C9"/>
    <w:rsid w:val="008E4110"/>
    <w:rsid w:val="008E7CE2"/>
    <w:rsid w:val="008F4915"/>
    <w:rsid w:val="00904891"/>
    <w:rsid w:val="00920DD9"/>
    <w:rsid w:val="009347CC"/>
    <w:rsid w:val="00935F57"/>
    <w:rsid w:val="00950F4A"/>
    <w:rsid w:val="0095528A"/>
    <w:rsid w:val="00964A94"/>
    <w:rsid w:val="009760EC"/>
    <w:rsid w:val="00980361"/>
    <w:rsid w:val="009948E1"/>
    <w:rsid w:val="00994E58"/>
    <w:rsid w:val="009964C6"/>
    <w:rsid w:val="009A2879"/>
    <w:rsid w:val="009A5E2F"/>
    <w:rsid w:val="009B7459"/>
    <w:rsid w:val="009D7DF0"/>
    <w:rsid w:val="009F10DE"/>
    <w:rsid w:val="00A01CA5"/>
    <w:rsid w:val="00A10B6F"/>
    <w:rsid w:val="00A12F95"/>
    <w:rsid w:val="00A22FB7"/>
    <w:rsid w:val="00A271B2"/>
    <w:rsid w:val="00A32E29"/>
    <w:rsid w:val="00A67831"/>
    <w:rsid w:val="00A71DA7"/>
    <w:rsid w:val="00A76A80"/>
    <w:rsid w:val="00A77525"/>
    <w:rsid w:val="00A81560"/>
    <w:rsid w:val="00A834BF"/>
    <w:rsid w:val="00A84567"/>
    <w:rsid w:val="00A97E01"/>
    <w:rsid w:val="00AA57C3"/>
    <w:rsid w:val="00AB059F"/>
    <w:rsid w:val="00AB2B4E"/>
    <w:rsid w:val="00AC3944"/>
    <w:rsid w:val="00AD614B"/>
    <w:rsid w:val="00AE0BD7"/>
    <w:rsid w:val="00AF51D9"/>
    <w:rsid w:val="00B0104F"/>
    <w:rsid w:val="00B229CC"/>
    <w:rsid w:val="00B26216"/>
    <w:rsid w:val="00B2736C"/>
    <w:rsid w:val="00B303EF"/>
    <w:rsid w:val="00B30881"/>
    <w:rsid w:val="00B3154C"/>
    <w:rsid w:val="00B370BC"/>
    <w:rsid w:val="00B378FC"/>
    <w:rsid w:val="00B37B00"/>
    <w:rsid w:val="00B47417"/>
    <w:rsid w:val="00B51F90"/>
    <w:rsid w:val="00B56AA3"/>
    <w:rsid w:val="00B75B72"/>
    <w:rsid w:val="00B8290A"/>
    <w:rsid w:val="00B85A4D"/>
    <w:rsid w:val="00B92852"/>
    <w:rsid w:val="00B94886"/>
    <w:rsid w:val="00BB2B5B"/>
    <w:rsid w:val="00BB42A7"/>
    <w:rsid w:val="00BB71BC"/>
    <w:rsid w:val="00BC1CE4"/>
    <w:rsid w:val="00BC35CF"/>
    <w:rsid w:val="00BE31EF"/>
    <w:rsid w:val="00BE6C23"/>
    <w:rsid w:val="00BE7F89"/>
    <w:rsid w:val="00BF21D7"/>
    <w:rsid w:val="00BF567B"/>
    <w:rsid w:val="00BF56A0"/>
    <w:rsid w:val="00C01445"/>
    <w:rsid w:val="00C01617"/>
    <w:rsid w:val="00C0599D"/>
    <w:rsid w:val="00C11FBB"/>
    <w:rsid w:val="00C22817"/>
    <w:rsid w:val="00C40F85"/>
    <w:rsid w:val="00C46349"/>
    <w:rsid w:val="00C51F7C"/>
    <w:rsid w:val="00C52B92"/>
    <w:rsid w:val="00C63EA2"/>
    <w:rsid w:val="00C71BAB"/>
    <w:rsid w:val="00C87983"/>
    <w:rsid w:val="00C94D37"/>
    <w:rsid w:val="00C94F13"/>
    <w:rsid w:val="00CA3F44"/>
    <w:rsid w:val="00CB095B"/>
    <w:rsid w:val="00CB1D2A"/>
    <w:rsid w:val="00CB1DA3"/>
    <w:rsid w:val="00CB4C5A"/>
    <w:rsid w:val="00CC3388"/>
    <w:rsid w:val="00CD659E"/>
    <w:rsid w:val="00CE23E1"/>
    <w:rsid w:val="00CF769B"/>
    <w:rsid w:val="00D05577"/>
    <w:rsid w:val="00D074AD"/>
    <w:rsid w:val="00D23327"/>
    <w:rsid w:val="00D266B8"/>
    <w:rsid w:val="00D337D1"/>
    <w:rsid w:val="00D37DE4"/>
    <w:rsid w:val="00D405C4"/>
    <w:rsid w:val="00D507B7"/>
    <w:rsid w:val="00D63B1E"/>
    <w:rsid w:val="00D65D0E"/>
    <w:rsid w:val="00D6630D"/>
    <w:rsid w:val="00D870A6"/>
    <w:rsid w:val="00DB7BEB"/>
    <w:rsid w:val="00DC0823"/>
    <w:rsid w:val="00DC7BC9"/>
    <w:rsid w:val="00DE2F3B"/>
    <w:rsid w:val="00DE68E0"/>
    <w:rsid w:val="00DF3A92"/>
    <w:rsid w:val="00E06C0B"/>
    <w:rsid w:val="00E1253F"/>
    <w:rsid w:val="00E264F0"/>
    <w:rsid w:val="00E33D4C"/>
    <w:rsid w:val="00E37A40"/>
    <w:rsid w:val="00E76560"/>
    <w:rsid w:val="00E81C89"/>
    <w:rsid w:val="00EA1731"/>
    <w:rsid w:val="00EA47AF"/>
    <w:rsid w:val="00EC5D7B"/>
    <w:rsid w:val="00EC617B"/>
    <w:rsid w:val="00ED2254"/>
    <w:rsid w:val="00ED6F53"/>
    <w:rsid w:val="00ED7965"/>
    <w:rsid w:val="00EE4A00"/>
    <w:rsid w:val="00EE569B"/>
    <w:rsid w:val="00EE70A2"/>
    <w:rsid w:val="00EF56E4"/>
    <w:rsid w:val="00F139FE"/>
    <w:rsid w:val="00F15B10"/>
    <w:rsid w:val="00F1719E"/>
    <w:rsid w:val="00F25BED"/>
    <w:rsid w:val="00F27A4C"/>
    <w:rsid w:val="00F36710"/>
    <w:rsid w:val="00F47386"/>
    <w:rsid w:val="00F475B6"/>
    <w:rsid w:val="00F6362D"/>
    <w:rsid w:val="00F70612"/>
    <w:rsid w:val="00F757DA"/>
    <w:rsid w:val="00F77AD7"/>
    <w:rsid w:val="00F80281"/>
    <w:rsid w:val="00F80981"/>
    <w:rsid w:val="00F9169E"/>
    <w:rsid w:val="00FA23D2"/>
    <w:rsid w:val="00FA63FA"/>
    <w:rsid w:val="00FB1BCC"/>
    <w:rsid w:val="00FB2F35"/>
    <w:rsid w:val="00FC75C6"/>
    <w:rsid w:val="00FD00E2"/>
    <w:rsid w:val="00FD1303"/>
    <w:rsid w:val="00FD1CF6"/>
    <w:rsid w:val="00FD30B3"/>
    <w:rsid w:val="00FD3204"/>
    <w:rsid w:val="00FD4777"/>
    <w:rsid w:val="00FE5631"/>
    <w:rsid w:val="00FE5E22"/>
    <w:rsid w:val="00FF5DBB"/>
    <w:rsid w:val="00F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E0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E0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E0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E0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3BFF0EC9C3787AD219499B301CD0650E3D8235228282BCD01CE330l914M" TargetMode="External"/><Relationship Id="rId18" Type="http://schemas.openxmlformats.org/officeDocument/2006/relationships/hyperlink" Target="consultantplus://offline/ref=EB3BFF0EC9C3787AD219489F231CD0650A388B3E288BDFB6D845EF3293l016M" TargetMode="External"/><Relationship Id="rId26" Type="http://schemas.openxmlformats.org/officeDocument/2006/relationships/hyperlink" Target="consultantplus://offline/ref=EB3BFF0EC9C3787AD219499B301CD0650E39893D208282BCD01CE3309409BDDD25B35E033EC8ACl71AM" TargetMode="External"/><Relationship Id="rId39" Type="http://schemas.openxmlformats.org/officeDocument/2006/relationships/hyperlink" Target="consultantplus://offline/ref=EB3BFF0EC9C3787AD219499B301CD0650E39893D208282BCD01CE3309409BDDD25B35E033ECBAAl71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3BFF0EC9C3787AD219489F231CD0650A3F8F3C268DDFB6D845EF3293l016M" TargetMode="External"/><Relationship Id="rId34" Type="http://schemas.openxmlformats.org/officeDocument/2006/relationships/hyperlink" Target="consultantplus://offline/ref=EB3BFF0EC9C3787AD219499B301CD0650E39893D208282BCD01CE3309409BDDD25B35E033ECBAEl715M" TargetMode="External"/><Relationship Id="rId42" Type="http://schemas.openxmlformats.org/officeDocument/2006/relationships/hyperlink" Target="consultantplus://offline/ref=EB3BFF0EC9C3787AD219499B301CD0650E3D8235228282BCD01CE3309409BDDD25B35E033EC8AEl713M" TargetMode="External"/><Relationship Id="rId47" Type="http://schemas.openxmlformats.org/officeDocument/2006/relationships/hyperlink" Target="consultantplus://offline/ref=EB3BFF0EC9C3787AD219499B301CD0650E3D8235228282BCD01CE3309409BDDD25B35E033EC8AEl713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B3BFF0EC9C3787AD219499B301CD0650E39893D208282BCD01CE3309409BDDD25B35E033ECBA0l713M" TargetMode="External"/><Relationship Id="rId12" Type="http://schemas.openxmlformats.org/officeDocument/2006/relationships/hyperlink" Target="consultantplus://offline/ref=EB3BFF0EC9C3787AD219489F231CD0650A3F8D3C228BDFB6D845EF3293l016M" TargetMode="External"/><Relationship Id="rId17" Type="http://schemas.openxmlformats.org/officeDocument/2006/relationships/hyperlink" Target="consultantplus://offline/ref=EB3BFF0EC9C3787AD219499B301CD0650E3E8D3E288282BCD01CE330l914M" TargetMode="External"/><Relationship Id="rId25" Type="http://schemas.openxmlformats.org/officeDocument/2006/relationships/hyperlink" Target="consultantplus://offline/ref=EB3BFF0EC9C3787AD219499B301CD0650E388C3D248282BCD01CE3309409BDDD25B35E033EC9A1l716M" TargetMode="External"/><Relationship Id="rId33" Type="http://schemas.openxmlformats.org/officeDocument/2006/relationships/hyperlink" Target="consultantplus://offline/ref=EB3BFF0EC9C3787AD219499B301CD0650E3D8235228282BCD01CE3309409BDDD25B35E033EC8AEl713M" TargetMode="External"/><Relationship Id="rId38" Type="http://schemas.openxmlformats.org/officeDocument/2006/relationships/hyperlink" Target="consultantplus://offline/ref=EB3BFF0EC9C3787AD219489F231CD0650A3C8F392489DFB6D845EF3293l016M" TargetMode="External"/><Relationship Id="rId46" Type="http://schemas.openxmlformats.org/officeDocument/2006/relationships/hyperlink" Target="consultantplus://offline/ref=EB3BFF0EC9C3787AD219499B301CD0650E3D8235228282BCD01CE3309409BDDD25B35E033EC8ABl71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3BFF0EC9C3787AD219489F231CD0650A3C883E298DDFB6D845EF3293l016M" TargetMode="External"/><Relationship Id="rId20" Type="http://schemas.openxmlformats.org/officeDocument/2006/relationships/hyperlink" Target="consultantplus://offline/ref=EB3BFF0EC9C3787AD219489F231CD0650A3E8239288ADFB6D845EF3293l016M" TargetMode="External"/><Relationship Id="rId29" Type="http://schemas.openxmlformats.org/officeDocument/2006/relationships/hyperlink" Target="consultantplus://offline/ref=EB3BFF0EC9C3787AD219499B301CD0650E39893D208282BCD01CE3309409BDDD25B35E033EC8ACl710M" TargetMode="External"/><Relationship Id="rId41" Type="http://schemas.openxmlformats.org/officeDocument/2006/relationships/hyperlink" Target="consultantplus://offline/ref=EB3BFF0EC9C3787AD219499B301CD0650E3D8235228282BCD01CE3309409BDDD25B35E033EC8ABl71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BFF0EC9C3787AD219499B301CD0650E39893D208282BCD01CE3309409BDDD25B35E033ECBA1l71AM" TargetMode="External"/><Relationship Id="rId11" Type="http://schemas.openxmlformats.org/officeDocument/2006/relationships/hyperlink" Target="consultantplus://offline/ref=EB3BFF0EC9C3787AD219489F231CD0650A3C8F3A218EDFB6D845EF3293l016M" TargetMode="External"/><Relationship Id="rId24" Type="http://schemas.openxmlformats.org/officeDocument/2006/relationships/hyperlink" Target="consultantplus://offline/ref=EB3BFF0EC9C3787AD219489F231CD0650A3E8C3C2380DFB6D845EF3293l016M" TargetMode="External"/><Relationship Id="rId32" Type="http://schemas.openxmlformats.org/officeDocument/2006/relationships/hyperlink" Target="consultantplus://offline/ref=EB3BFF0EC9C3787AD219499B301CD0650E3D8235228282BCD01CE3309409BDDD25B35E033EC8ABl711M" TargetMode="External"/><Relationship Id="rId37" Type="http://schemas.openxmlformats.org/officeDocument/2006/relationships/hyperlink" Target="consultantplus://offline/ref=EB3BFF0EC9C3787AD219489F231CD0650A3F8C3D2988DFB6D845EF329306E2CA22FA520B3FCClA1BM" TargetMode="External"/><Relationship Id="rId40" Type="http://schemas.openxmlformats.org/officeDocument/2006/relationships/hyperlink" Target="consultantplus://offline/ref=EB3BFF0EC9C3787AD219499B301CD0650E39893D208282BCD01CE3309409BDDD25B35E033ECBADl71BM" TargetMode="External"/><Relationship Id="rId45" Type="http://schemas.openxmlformats.org/officeDocument/2006/relationships/hyperlink" Target="consultantplus://offline/ref=EB3BFF0EC9C3787AD219489F231CD0650A388B3E288BDFB6D845EF329306E2CA22FA52023EC9A972l71EM" TargetMode="External"/><Relationship Id="rId5" Type="http://schemas.openxmlformats.org/officeDocument/2006/relationships/hyperlink" Target="consultantplus://offline/ref=EB3BFF0EC9C3787AD219489F231CD0650A3F833D2481DFB6D845EF329306E2CA22FA52023EC9A871l719M" TargetMode="External"/><Relationship Id="rId15" Type="http://schemas.openxmlformats.org/officeDocument/2006/relationships/hyperlink" Target="consultantplus://offline/ref=EB3BFF0EC9C3787AD219489F231CD0650A388F3F2281DFB6D845EF3293l016M" TargetMode="External"/><Relationship Id="rId23" Type="http://schemas.openxmlformats.org/officeDocument/2006/relationships/hyperlink" Target="consultantplus://offline/ref=EB3BFF0EC9C3787AD219499B301CD0650E3E8C35208282BCD01CE330l914M" TargetMode="External"/><Relationship Id="rId28" Type="http://schemas.openxmlformats.org/officeDocument/2006/relationships/hyperlink" Target="consultantplus://offline/ref=EB3BFF0EC9C3787AD219499B301CD0650E3D8235228282BCD01CE3309409BDDD25B35E033EC8AEl713M" TargetMode="External"/><Relationship Id="rId36" Type="http://schemas.openxmlformats.org/officeDocument/2006/relationships/hyperlink" Target="consultantplus://offline/ref=EB3BFF0EC9C3787AD219499B301CD0650E3D8235228282BCD01CE3309409BDDD25B35E033EC8AEl713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B3BFF0EC9C3787AD219489F231CD0650A3C8F392489DFB6D845EF3293l016M" TargetMode="External"/><Relationship Id="rId19" Type="http://schemas.openxmlformats.org/officeDocument/2006/relationships/hyperlink" Target="consultantplus://offline/ref=EB3BFF0EC9C3787AD219499B301CD0650E388C3D248282BCD01CE330l914M" TargetMode="External"/><Relationship Id="rId31" Type="http://schemas.openxmlformats.org/officeDocument/2006/relationships/hyperlink" Target="consultantplus://offline/ref=EB3BFF0EC9C3787AD219499B301CD0650E3D8235228282BCD01CE3309409BDDD25B35E033EC8AEl713M" TargetMode="External"/><Relationship Id="rId44" Type="http://schemas.openxmlformats.org/officeDocument/2006/relationships/hyperlink" Target="consultantplus://offline/ref=EB3BFF0EC9C3787AD219499B301CD0650E39893D208282BCD01CE330l914M" TargetMode="External"/><Relationship Id="rId4" Type="http://schemas.openxmlformats.org/officeDocument/2006/relationships/hyperlink" Target="consultantplus://offline/ref=EB3BFF0EC9C3787AD219489F231CD0650A3C8F3A218EDFB6D845EF329306E2CA22FA52023EC9A97Al718M" TargetMode="External"/><Relationship Id="rId9" Type="http://schemas.openxmlformats.org/officeDocument/2006/relationships/hyperlink" Target="consultantplus://offline/ref=EB3BFF0EC9C3787AD219499B301CD0650E39893D208282BCD01CE330l914M" TargetMode="External"/><Relationship Id="rId14" Type="http://schemas.openxmlformats.org/officeDocument/2006/relationships/hyperlink" Target="consultantplus://offline/ref=EB3BFF0EC9C3787AD219489F231CD0650A3F8C3D2988DFB6D845EF3293l016M" TargetMode="External"/><Relationship Id="rId22" Type="http://schemas.openxmlformats.org/officeDocument/2006/relationships/hyperlink" Target="consultantplus://offline/ref=EB3BFF0EC9C3787AD219489F231CD0650A398F3E2181DFB6D845EF3293l016M" TargetMode="External"/><Relationship Id="rId27" Type="http://schemas.openxmlformats.org/officeDocument/2006/relationships/hyperlink" Target="consultantplus://offline/ref=EB3BFF0EC9C3787AD219499B301CD0650E3D8235228282BCD01CE3309409BDDD25B35E033EC8ABl711M" TargetMode="External"/><Relationship Id="rId30" Type="http://schemas.openxmlformats.org/officeDocument/2006/relationships/hyperlink" Target="consultantplus://offline/ref=EB3BFF0EC9C3787AD219499B301CD0650E3D8235228282BCD01CE3309409BDDD25B35E033EC8ABl711M" TargetMode="External"/><Relationship Id="rId35" Type="http://schemas.openxmlformats.org/officeDocument/2006/relationships/hyperlink" Target="consultantplus://offline/ref=EB3BFF0EC9C3787AD219499B301CD0650E3D8235228282BCD01CE3309409BDDD25B35E033EC8ABl711M" TargetMode="External"/><Relationship Id="rId43" Type="http://schemas.openxmlformats.org/officeDocument/2006/relationships/hyperlink" Target="consultantplus://offline/ref=EB3BFF0EC9C3787AD219489F231CD0650A388B3E288BDFB6D845EF329306E2CA22FA52023EC9A972l71EM" TargetMode="External"/><Relationship Id="rId48" Type="http://schemas.openxmlformats.org/officeDocument/2006/relationships/hyperlink" Target="consultantplus://offline/ref=EB3BFF0EC9C3787AD219489F231CD0650A3C8A3E258ADFB6D845EF329306E2CA22FA52023EC9AF77l715M" TargetMode="External"/><Relationship Id="rId8" Type="http://schemas.openxmlformats.org/officeDocument/2006/relationships/hyperlink" Target="consultantplus://offline/ref=EB3BFF0EC9C3787AD219499B301CD0650E3F8E3A298282BCD01CE330l914M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21057</Words>
  <Characters>120031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user</cp:lastModifiedBy>
  <cp:revision>2</cp:revision>
  <dcterms:created xsi:type="dcterms:W3CDTF">2014-07-17T06:18:00Z</dcterms:created>
  <dcterms:modified xsi:type="dcterms:W3CDTF">2014-07-17T06:18:00Z</dcterms:modified>
</cp:coreProperties>
</file>